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CD" w:rsidRPr="00FF0B1B" w:rsidRDefault="00FF0B1B" w:rsidP="00FF0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1B">
        <w:rPr>
          <w:rFonts w:ascii="Times New Roman" w:hAnsi="Times New Roman" w:cs="Times New Roman"/>
          <w:b/>
          <w:sz w:val="28"/>
          <w:szCs w:val="28"/>
        </w:rPr>
        <w:t>ОТКРЫТОЕ АКЦИОНЕРНОЕ ОБЩЕСТВО</w:t>
      </w:r>
    </w:p>
    <w:p w:rsidR="00FF0B1B" w:rsidRPr="00FF0B1B" w:rsidRDefault="00FF0B1B" w:rsidP="00FF0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1B">
        <w:rPr>
          <w:rFonts w:ascii="Times New Roman" w:hAnsi="Times New Roman" w:cs="Times New Roman"/>
          <w:b/>
          <w:sz w:val="28"/>
          <w:szCs w:val="28"/>
        </w:rPr>
        <w:t>«НАУЧНО-ИССЛЕДОВАТЕЛЬСКИЙ ИНСТИТУТ</w:t>
      </w:r>
    </w:p>
    <w:p w:rsidR="00FF0B1B" w:rsidRPr="00FF0B1B" w:rsidRDefault="00FF0B1B" w:rsidP="00FF0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1B">
        <w:rPr>
          <w:rFonts w:ascii="Times New Roman" w:hAnsi="Times New Roman" w:cs="Times New Roman"/>
          <w:b/>
          <w:sz w:val="28"/>
          <w:szCs w:val="28"/>
        </w:rPr>
        <w:t>АВТОМОБИЛЬНОГО ТРАНСПОРТА» (ОАО «НИИАТ»)</w:t>
      </w:r>
    </w:p>
    <w:p w:rsidR="006A37CD" w:rsidRDefault="006A37CD">
      <w:pPr>
        <w:rPr>
          <w:rFonts w:ascii="Times New Roman" w:hAnsi="Times New Roman" w:cs="Times New Roman"/>
          <w:sz w:val="32"/>
        </w:rPr>
      </w:pPr>
    </w:p>
    <w:p w:rsidR="006A37CD" w:rsidRDefault="006A37CD">
      <w:pPr>
        <w:rPr>
          <w:rFonts w:ascii="Times New Roman" w:hAnsi="Times New Roman" w:cs="Times New Roman"/>
          <w:sz w:val="32"/>
        </w:rPr>
      </w:pPr>
    </w:p>
    <w:p w:rsidR="006A37CD" w:rsidRDefault="006A37CD">
      <w:pPr>
        <w:rPr>
          <w:rFonts w:ascii="Times New Roman" w:hAnsi="Times New Roman" w:cs="Times New Roman"/>
          <w:sz w:val="32"/>
        </w:rPr>
      </w:pPr>
    </w:p>
    <w:p w:rsidR="006A37CD" w:rsidRDefault="006A37CD">
      <w:pPr>
        <w:rPr>
          <w:rFonts w:ascii="Times New Roman" w:hAnsi="Times New Roman" w:cs="Times New Roman"/>
          <w:sz w:val="32"/>
        </w:rPr>
      </w:pPr>
    </w:p>
    <w:p w:rsidR="006A37CD" w:rsidRDefault="006A37CD">
      <w:pPr>
        <w:rPr>
          <w:rFonts w:ascii="Times New Roman" w:hAnsi="Times New Roman" w:cs="Times New Roman"/>
          <w:sz w:val="32"/>
        </w:rPr>
      </w:pPr>
    </w:p>
    <w:p w:rsidR="006A37CD" w:rsidRDefault="006A37CD">
      <w:pPr>
        <w:rPr>
          <w:rFonts w:ascii="Times New Roman" w:hAnsi="Times New Roman" w:cs="Times New Roman"/>
          <w:sz w:val="32"/>
        </w:rPr>
      </w:pPr>
    </w:p>
    <w:p w:rsidR="006A37CD" w:rsidRDefault="006A37CD" w:rsidP="006A3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1B">
        <w:rPr>
          <w:rFonts w:ascii="Times New Roman" w:hAnsi="Times New Roman" w:cs="Times New Roman"/>
          <w:b/>
          <w:sz w:val="28"/>
          <w:szCs w:val="28"/>
        </w:rPr>
        <w:t>ПРОЕКТ ТИПОВОГО ТЕХНИЧЕСКОГО ЗАДАНИЯ НА ВЫПОЛНЕНИЕ ОЦЕНКИ ВОЗДЕЙСТВИЯ РАЗМЕЩЕНИЯ ОБЪЕКТА (ГРУППЫ ОБЪЕКТОВ) КАПИТАЛЬНОГО СТРОИТЕЛЬСТВА НА ОСНОВНЫЕ ПАРАМЕТРЫ ДОРОЖНОГО ДВИЖЕНИЯ С ИСПОЛЬЗОВАНИЕМ СРЕДСТВ МАТЕМАТИЧЕСКОГО МОДЕЛИРОВАНИЯ</w:t>
      </w:r>
    </w:p>
    <w:p w:rsidR="00FF0B1B" w:rsidRDefault="00FF0B1B" w:rsidP="006A3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B1B" w:rsidRDefault="00FF0B1B" w:rsidP="006A3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B1B" w:rsidRDefault="00FF0B1B" w:rsidP="00FF0B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B1B">
        <w:rPr>
          <w:rFonts w:ascii="Times New Roman" w:hAnsi="Times New Roman" w:cs="Times New Roman"/>
          <w:sz w:val="24"/>
          <w:szCs w:val="24"/>
        </w:rPr>
        <w:t xml:space="preserve">Одобрено </w:t>
      </w:r>
      <w:r w:rsidR="00EA7A4F">
        <w:rPr>
          <w:rFonts w:ascii="Times New Roman" w:hAnsi="Times New Roman" w:cs="Times New Roman"/>
          <w:sz w:val="24"/>
          <w:szCs w:val="24"/>
        </w:rPr>
        <w:t>н</w:t>
      </w:r>
      <w:r w:rsidRPr="00FF0B1B">
        <w:rPr>
          <w:rFonts w:ascii="Times New Roman" w:hAnsi="Times New Roman" w:cs="Times New Roman"/>
          <w:sz w:val="24"/>
          <w:szCs w:val="24"/>
        </w:rPr>
        <w:t xml:space="preserve">а заседании НТС ОАО «НИИАТ» </w:t>
      </w:r>
      <w:r w:rsidR="00B346E8">
        <w:rPr>
          <w:rFonts w:ascii="Times New Roman" w:hAnsi="Times New Roman" w:cs="Times New Roman"/>
          <w:sz w:val="24"/>
          <w:szCs w:val="24"/>
        </w:rPr>
        <w:t>10.11.2018 года</w:t>
      </w:r>
      <w:bookmarkStart w:id="0" w:name="_GoBack"/>
      <w:bookmarkEnd w:id="0"/>
      <w:r w:rsidRPr="00FF0B1B">
        <w:rPr>
          <w:rFonts w:ascii="Times New Roman" w:hAnsi="Times New Roman" w:cs="Times New Roman"/>
          <w:sz w:val="24"/>
          <w:szCs w:val="24"/>
        </w:rPr>
        <w:t xml:space="preserve"> для размещения на сайте института в целях широкого обсуждения и апробации документа</w:t>
      </w:r>
    </w:p>
    <w:p w:rsidR="00FF0B1B" w:rsidRDefault="00FF0B1B" w:rsidP="00FF0B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B1B" w:rsidRDefault="00FF0B1B" w:rsidP="00FF0B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B1B" w:rsidRDefault="00FF0B1B" w:rsidP="00FF0B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B1B" w:rsidRDefault="00FF0B1B" w:rsidP="00FF0B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B1B" w:rsidRDefault="00FF0B1B" w:rsidP="00FF0B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B1B" w:rsidRDefault="00FF0B1B" w:rsidP="00FF0B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B1B" w:rsidRDefault="00FF0B1B" w:rsidP="00FF0B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B1B" w:rsidRDefault="00FF0B1B" w:rsidP="00FF0B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B1B" w:rsidRDefault="00FF0B1B" w:rsidP="00FF0B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B1B" w:rsidRDefault="00FF0B1B" w:rsidP="00FF0B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B1B" w:rsidRDefault="00FF0B1B" w:rsidP="00FF0B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7CD" w:rsidRDefault="00FF0B1B" w:rsidP="00FF0B1B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Москва 2018</w:t>
      </w:r>
    </w:p>
    <w:p w:rsidR="006A37CD" w:rsidRDefault="006A37CD">
      <w:pPr>
        <w:rPr>
          <w:rFonts w:ascii="Times New Roman" w:eastAsiaTheme="majorEastAsia" w:hAnsi="Times New Roman" w:cstheme="majorBidi"/>
          <w:b/>
          <w:sz w:val="32"/>
          <w:szCs w:val="32"/>
        </w:rPr>
      </w:pPr>
      <w:r>
        <w:rPr>
          <w:sz w:val="32"/>
        </w:rPr>
        <w:br w:type="page"/>
      </w:r>
    </w:p>
    <w:p w:rsidR="00B87942" w:rsidRPr="00F901E1" w:rsidRDefault="00B87942" w:rsidP="006A37CD">
      <w:pPr>
        <w:pStyle w:val="1"/>
        <w:spacing w:line="240" w:lineRule="auto"/>
        <w:jc w:val="both"/>
        <w:rPr>
          <w:sz w:val="32"/>
        </w:rPr>
      </w:pPr>
      <w:r w:rsidRPr="00F901E1">
        <w:rPr>
          <w:sz w:val="32"/>
        </w:rPr>
        <w:lastRenderedPageBreak/>
        <w:t>Типовые технические задания на разработку моделей транспортных потоков для</w:t>
      </w:r>
      <w:r w:rsidR="00091796" w:rsidRPr="00F901E1">
        <w:rPr>
          <w:sz w:val="32"/>
        </w:rPr>
        <w:t xml:space="preserve"> оценки воздействия размещения объекта (группы объектов) капитального строительства на основные параметры дорожного движения</w:t>
      </w:r>
      <w:r w:rsidRPr="00F901E1">
        <w:rPr>
          <w:sz w:val="32"/>
        </w:rPr>
        <w:t xml:space="preserve"> </w:t>
      </w:r>
      <w:r w:rsidR="00091796" w:rsidRPr="00F901E1">
        <w:rPr>
          <w:sz w:val="32"/>
        </w:rPr>
        <w:t>и решения иных</w:t>
      </w:r>
      <w:r w:rsidRPr="00F901E1">
        <w:rPr>
          <w:sz w:val="32"/>
        </w:rPr>
        <w:t xml:space="preserve"> задач планирования и проектирования в сфере ОДД</w:t>
      </w:r>
    </w:p>
    <w:p w:rsidR="00B87942" w:rsidRPr="006A37CD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942" w:rsidRPr="00F901E1" w:rsidRDefault="00091796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01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7942" w:rsidRPr="00F901E1">
        <w:rPr>
          <w:rFonts w:ascii="Times New Roman" w:hAnsi="Times New Roman" w:cs="Times New Roman"/>
          <w:b/>
          <w:sz w:val="28"/>
          <w:szCs w:val="28"/>
        </w:rPr>
        <w:t xml:space="preserve">Типовое ТЗ на </w:t>
      </w:r>
      <w:r w:rsidRPr="00F901E1">
        <w:rPr>
          <w:rFonts w:ascii="Times New Roman" w:hAnsi="Times New Roman" w:cs="Times New Roman"/>
          <w:b/>
          <w:sz w:val="28"/>
          <w:szCs w:val="28"/>
        </w:rPr>
        <w:t xml:space="preserve">разработку </w:t>
      </w:r>
      <w:r w:rsidR="00B87942" w:rsidRPr="00F901E1">
        <w:rPr>
          <w:rFonts w:ascii="Times New Roman" w:hAnsi="Times New Roman" w:cs="Times New Roman"/>
          <w:b/>
          <w:sz w:val="28"/>
          <w:szCs w:val="28"/>
        </w:rPr>
        <w:t>макромодели транспортных потоков на сети дорог поселения, городского округа</w:t>
      </w:r>
      <w:r w:rsidRPr="00F901E1">
        <w:rPr>
          <w:rFonts w:ascii="Times New Roman" w:hAnsi="Times New Roman" w:cs="Times New Roman"/>
          <w:b/>
          <w:sz w:val="28"/>
          <w:szCs w:val="28"/>
        </w:rPr>
        <w:t>,</w:t>
      </w:r>
      <w:r w:rsidR="00B87942" w:rsidRPr="00F901E1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F901E1">
        <w:rPr>
          <w:rFonts w:ascii="Times New Roman" w:hAnsi="Times New Roman" w:cs="Times New Roman"/>
          <w:b/>
          <w:sz w:val="28"/>
          <w:szCs w:val="28"/>
        </w:rPr>
        <w:t xml:space="preserve"> оценки воздействия размещения объекта (группы объектов) капитального строительства на основные параметры дорожного движения,</w:t>
      </w:r>
      <w:r w:rsidR="00B87942" w:rsidRPr="00F901E1">
        <w:rPr>
          <w:rFonts w:ascii="Times New Roman" w:hAnsi="Times New Roman" w:cs="Times New Roman"/>
          <w:b/>
          <w:sz w:val="28"/>
          <w:szCs w:val="28"/>
        </w:rPr>
        <w:t xml:space="preserve"> планирования мероприятий в сфере </w:t>
      </w:r>
      <w:r w:rsidRPr="00F901E1">
        <w:rPr>
          <w:rFonts w:ascii="Times New Roman" w:hAnsi="Times New Roman" w:cs="Times New Roman"/>
          <w:b/>
          <w:sz w:val="28"/>
          <w:szCs w:val="28"/>
        </w:rPr>
        <w:t>градостроительной деятельности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Сбор исходных данных для 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разработки макромодели транспортных потоков 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(комплекса транспортного моделирования)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поселения, городского округа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1. Основание для выполнения работ ___________________________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2. Заказчик:</w:t>
      </w:r>
      <w:r w:rsidRPr="00F901E1">
        <w:rPr>
          <w:rFonts w:ascii="Times New Roman" w:hAnsi="Times New Roman" w:cs="Times New Roman"/>
          <w:sz w:val="28"/>
          <w:szCs w:val="28"/>
        </w:rPr>
        <w:t xml:space="preserve"> _</w:t>
      </w:r>
      <w:r w:rsidRPr="00F901E1"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(Наименование Заказчика)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3. Исполнитель: ______________________________________________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(Указать порядок выбора Исполнителя)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4. Объект работы: </w:t>
      </w:r>
      <w:r w:rsidRPr="00F901E1">
        <w:rPr>
          <w:rFonts w:ascii="Times New Roman" w:hAnsi="Times New Roman" w:cs="Times New Roman"/>
          <w:sz w:val="28"/>
          <w:szCs w:val="28"/>
        </w:rPr>
        <w:t>транспортная система поселения, городского округа.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5. Предмет работы: </w:t>
      </w:r>
      <w:r w:rsidRPr="00F901E1">
        <w:rPr>
          <w:rFonts w:ascii="Times New Roman" w:hAnsi="Times New Roman" w:cs="Times New Roman"/>
          <w:sz w:val="28"/>
          <w:szCs w:val="28"/>
        </w:rPr>
        <w:t>сбор исходных данных, включая проведение натурного обследования транспортной системы, для создания банка данных макромодели (комплекса транспортного моделирования) транспортных потоков поселения, городского округа.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6.</w:t>
      </w:r>
      <w:r w:rsidRPr="00F901E1">
        <w:rPr>
          <w:rFonts w:ascii="Times New Roman" w:hAnsi="Times New Roman" w:cs="Times New Roman"/>
          <w:b/>
          <w:sz w:val="28"/>
          <w:szCs w:val="28"/>
        </w:rPr>
        <w:tab/>
        <w:t>Цель, задачи работы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6.1. Цель работы:</w:t>
      </w:r>
      <w:r w:rsidRPr="00F901E1">
        <w:rPr>
          <w:rFonts w:ascii="Times New Roman" w:hAnsi="Times New Roman" w:cs="Times New Roman"/>
          <w:sz w:val="28"/>
          <w:szCs w:val="28"/>
        </w:rPr>
        <w:t xml:space="preserve"> Сбор и первичная обработка данных, необходимых и достаточных для формирования банка данных макромодели (комплекса транспортного моделирования) транспортных потоков поселения, городского округа.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6.2. Задачи работы: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с</w:t>
      </w:r>
      <w:r w:rsidRPr="00F901E1">
        <w:rPr>
          <w:rFonts w:ascii="Times New Roman" w:hAnsi="Times New Roman" w:cs="Times New Roman"/>
          <w:iCs/>
          <w:sz w:val="28"/>
          <w:szCs w:val="28"/>
        </w:rPr>
        <w:t xml:space="preserve">бор </w:t>
      </w:r>
      <w:r w:rsidRPr="00F901E1">
        <w:rPr>
          <w:rFonts w:ascii="Times New Roman" w:hAnsi="Times New Roman" w:cs="Times New Roman"/>
          <w:bCs/>
          <w:iCs/>
          <w:sz w:val="28"/>
          <w:szCs w:val="28"/>
        </w:rPr>
        <w:t>и анализ данных, полученной от Заказчика и документарных источников; подготовка плана проведения натурных обследований;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lastRenderedPageBreak/>
        <w:t>- натурные обследования интенсивности и состава транспортного потока;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- натурные обследования пассажиропотоков;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социологические исследования;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b w:val="0"/>
          <w:color w:val="auto"/>
          <w:sz w:val="28"/>
        </w:rPr>
      </w:pPr>
      <w:r w:rsidRPr="00F901E1">
        <w:rPr>
          <w:b w:val="0"/>
          <w:color w:val="auto"/>
          <w:sz w:val="28"/>
        </w:rPr>
        <w:t xml:space="preserve">- формирование Банка данных макромодели </w:t>
      </w:r>
      <w:r w:rsidRPr="00F901E1">
        <w:rPr>
          <w:b w:val="0"/>
          <w:sz w:val="28"/>
        </w:rPr>
        <w:t>поселения, городского округа;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подготовка отчетных материалов.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color w:val="auto"/>
          <w:sz w:val="28"/>
        </w:rPr>
      </w:pPr>
      <w:r w:rsidRPr="00F901E1">
        <w:rPr>
          <w:sz w:val="28"/>
          <w:lang w:eastAsia="ru-RU"/>
        </w:rPr>
        <w:t>7.</w:t>
      </w:r>
      <w:r w:rsidRPr="00F901E1">
        <w:rPr>
          <w:color w:val="auto"/>
          <w:sz w:val="28"/>
        </w:rPr>
        <w:t>Общие требования к формированию исходных данных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7.1. Методика формирования банка данных для транспортной модели поселения, городского округа должна быть построена на комплексном подходе, сочетающем в себе: сбор данных от Заказчика и документарных источников, натурные обследования, социологический опрос, камеральную обработку информации.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7.2 Исходные данных должны содержать характеристики и параметры: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элементов сети дорог поселения, городского округа;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транспортных и пассажирских потоков на сети дорог поселения, городского округа;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системы наземного пассажирского транспорта общего пользования;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внеуличной транспортной сети (метро, обособленные трамвайные линии, пригородное железнодорожное сообщение и т.д.);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подвижности населения;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размещения в плане города объектов, порождающих передвижения (мест проживания, мест приложения труда, объектов торговли и обслуживания и т.д.).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Каждый из указанных разделов должен содержать структуру и состав данных, а также методику их сбора и актуализации.</w:t>
      </w:r>
    </w:p>
    <w:p w:rsidR="00B87942" w:rsidRPr="00F901E1" w:rsidRDefault="00B87942" w:rsidP="00091796">
      <w:pPr>
        <w:pStyle w:val="a6"/>
        <w:tabs>
          <w:tab w:val="left" w:pos="1286"/>
        </w:tabs>
        <w:spacing w:line="28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901E1">
        <w:rPr>
          <w:rFonts w:ascii="Times New Roman" w:hAnsi="Times New Roman"/>
          <w:b w:val="0"/>
          <w:sz w:val="28"/>
          <w:szCs w:val="28"/>
        </w:rPr>
        <w:t xml:space="preserve">Сбора данных по интенсивности и составу транспортного потока на выбранных ключевых элементах сети дорог поселения, городского округа проводить с использованием средств </w:t>
      </w:r>
      <w:proofErr w:type="spellStart"/>
      <w:r w:rsidRPr="00F901E1">
        <w:rPr>
          <w:rFonts w:ascii="Times New Roman" w:hAnsi="Times New Roman"/>
          <w:b w:val="0"/>
          <w:sz w:val="28"/>
          <w:szCs w:val="28"/>
        </w:rPr>
        <w:t>видеофиксации</w:t>
      </w:r>
      <w:proofErr w:type="spellEnd"/>
      <w:r w:rsidRPr="00F901E1">
        <w:rPr>
          <w:rFonts w:ascii="Times New Roman" w:hAnsi="Times New Roman"/>
          <w:b w:val="0"/>
          <w:sz w:val="28"/>
          <w:szCs w:val="28"/>
        </w:rPr>
        <w:t>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Проведение замеров интенсивности и состава транспортного потока ручным способом с одновременным заполнением формуляров учета допускается на направлениях движения с интенсивностью движения до 200 </w:t>
      </w:r>
      <w:proofErr w:type="spellStart"/>
      <w:r w:rsidRPr="00F901E1">
        <w:rPr>
          <w:rFonts w:ascii="Times New Roman" w:hAnsi="Times New Roman" w:cs="Times New Roman"/>
          <w:sz w:val="28"/>
          <w:szCs w:val="28"/>
        </w:rPr>
        <w:t>прив.авт</w:t>
      </w:r>
      <w:proofErr w:type="spellEnd"/>
      <w:r w:rsidRPr="00F901E1">
        <w:rPr>
          <w:rFonts w:ascii="Times New Roman" w:hAnsi="Times New Roman" w:cs="Times New Roman"/>
          <w:sz w:val="28"/>
          <w:szCs w:val="28"/>
        </w:rPr>
        <w:t>./ч.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Система расчетных транспортных районов: количество и границы - согласовывается с Заказчиком.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7.3 Исполнитель несет ответственность за достоверность собранных данных. В случае подтверждения фактов недостоверности данных, </w:t>
      </w:r>
      <w:r w:rsidRPr="00F901E1">
        <w:rPr>
          <w:rFonts w:ascii="Times New Roman" w:hAnsi="Times New Roman" w:cs="Times New Roman"/>
          <w:sz w:val="28"/>
          <w:szCs w:val="28"/>
        </w:rPr>
        <w:lastRenderedPageBreak/>
        <w:t>Исполнитель обязуется безвозмездно устранить указанные недостатки в срок, согласованный с Заказчиком.</w:t>
      </w:r>
    </w:p>
    <w:p w:rsidR="00B87942" w:rsidRPr="00F901E1" w:rsidRDefault="00B87942" w:rsidP="00091796">
      <w:pPr>
        <w:pStyle w:val="af"/>
        <w:widowControl w:val="0"/>
        <w:spacing w:line="288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8. Этапы работы и основные требования к ее выполнению.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F901E1">
        <w:rPr>
          <w:rFonts w:ascii="Times New Roman" w:hAnsi="Times New Roman" w:cs="Times New Roman"/>
          <w:sz w:val="28"/>
          <w:szCs w:val="28"/>
          <w:u w:val="single"/>
        </w:rPr>
        <w:t xml:space="preserve">8.1 </w:t>
      </w:r>
      <w:r w:rsidRPr="00F901E1">
        <w:rPr>
          <w:rFonts w:ascii="Times New Roman" w:hAnsi="Times New Roman" w:cs="Times New Roman"/>
          <w:bCs/>
          <w:iCs/>
          <w:sz w:val="28"/>
          <w:szCs w:val="28"/>
          <w:u w:val="single"/>
        </w:rPr>
        <w:t>С</w:t>
      </w:r>
      <w:r w:rsidRPr="00F901E1">
        <w:rPr>
          <w:rFonts w:ascii="Times New Roman" w:hAnsi="Times New Roman" w:cs="Times New Roman"/>
          <w:iCs/>
          <w:sz w:val="28"/>
          <w:szCs w:val="28"/>
          <w:u w:val="single"/>
        </w:rPr>
        <w:t xml:space="preserve">бор </w:t>
      </w:r>
      <w:r w:rsidRPr="00F901E1">
        <w:rPr>
          <w:rFonts w:ascii="Times New Roman" w:hAnsi="Times New Roman" w:cs="Times New Roman"/>
          <w:bCs/>
          <w:iCs/>
          <w:sz w:val="28"/>
          <w:szCs w:val="28"/>
          <w:u w:val="single"/>
        </w:rPr>
        <w:t>и анализ данных, полученной от Заказчика и документарных источников. Подготовка плана проведения натурных обследований.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Примерный перечень информации, получаемый от Заказчика представлен в Приложение 1 к настоящему ТЗ.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План проведения натурных обследований согласовывается с Заказчиком.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План проведения натурных обследований должен содержать:</w:t>
      </w:r>
    </w:p>
    <w:p w:rsidR="00B87942" w:rsidRPr="00F901E1" w:rsidRDefault="00B87942" w:rsidP="00091796">
      <w:pPr>
        <w:tabs>
          <w:tab w:val="left" w:pos="5832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цель и объект обследования;</w:t>
      </w:r>
      <w:r w:rsidRPr="00F901E1">
        <w:rPr>
          <w:rFonts w:ascii="Times New Roman" w:hAnsi="Times New Roman" w:cs="Times New Roman"/>
          <w:sz w:val="28"/>
          <w:szCs w:val="28"/>
        </w:rPr>
        <w:tab/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перечень характеристик, подлежащих обследованию;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перечень и структуру документов, используемых при проведении обследования;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- методы и средства получения данных;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сроки и время проведения обследования: сезон, день недели, время суток;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места расположения постов наблюдения и маршруты следования ходовых лабораторий;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границы расчетных транспортных районов.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 Выбор места и размещения постов наблюдения для измерения характеристик транспортных потоков в краткосрочном и суточном режиме наблюдения проводится с учетом наличия информации от СМТП.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Для сбора информации о пассажиропотоках выбираются места проведения обследования. В отдельных случаях места для проведения обследования пассажиропотоков могут быть объединены с местами проведения замеров интенсивности.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Для достижения целей и задач, поставленных перед обследованием транспортных и пассажирских потоков необходимо определить: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количество участников обследования;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порядок доставки участников обследования на места проведения работ;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технические средства и бланки учета, необходимые участникам для фиксации обследуемых характеристик ТП;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порядок сбора и первичной обработки результатов обследования.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1E1">
        <w:rPr>
          <w:rFonts w:ascii="Times New Roman" w:hAnsi="Times New Roman" w:cs="Times New Roman"/>
          <w:sz w:val="28"/>
          <w:szCs w:val="28"/>
          <w:u w:val="single"/>
        </w:rPr>
        <w:t>8.2 Натурные обследования интенсивности и состава транспортного потока.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lastRenderedPageBreak/>
        <w:t>Натурные обследования интенсивности и состава транспортного потока проводятся в рабочие дни недели в двух основных режимах: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краткосрочный режим наблюдения в утренний и вечерний час «пик»: с 8.00 до 10.00 и с 17.00 до 19.00 (уточнить для каждого конкретного поселения, городского округа);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суточные обследования с 6.00 до 22.00 (уточнить для каждого конкретного поселения, городского округа);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Состав транспортного потока дифференцируется на шесть группы: легковые, грузовые (3 группы), автобусы.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Обследования проводятся в рабочие дни недели, кроме пятницы.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Для проведения суточных обследований выбираются наиболее характерных фрагмента сети дорог поселения, городского округа.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Обследования в утренний и вечерний час «пик» проводятся на ключевых перекрёстках города, определённых в плане проведения натурных обследований.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Обследования проводятся с использование видеотехники, с последующей камеральной обработкой результатов наблюдения.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Допускается ручной подсчет для направлений движения с интенсивностью менее 200 </w:t>
      </w:r>
      <w:proofErr w:type="spellStart"/>
      <w:r w:rsidRPr="00F901E1">
        <w:rPr>
          <w:rFonts w:ascii="Times New Roman" w:hAnsi="Times New Roman" w:cs="Times New Roman"/>
          <w:sz w:val="28"/>
          <w:szCs w:val="28"/>
        </w:rPr>
        <w:t>прив.ед</w:t>
      </w:r>
      <w:proofErr w:type="spellEnd"/>
      <w:r w:rsidRPr="00F901E1">
        <w:rPr>
          <w:rFonts w:ascii="Times New Roman" w:hAnsi="Times New Roman" w:cs="Times New Roman"/>
          <w:sz w:val="28"/>
          <w:szCs w:val="28"/>
        </w:rPr>
        <w:t>./ч.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1E1">
        <w:rPr>
          <w:rFonts w:ascii="Times New Roman" w:hAnsi="Times New Roman" w:cs="Times New Roman"/>
          <w:sz w:val="28"/>
          <w:szCs w:val="28"/>
          <w:u w:val="single"/>
        </w:rPr>
        <w:t xml:space="preserve">8.3 Натурные обследования пассажиропотоков.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Одновременно с замерами интенсивности транспорта в час «пик» проводятся визуальные замеры пассажиропотока, причем для маршрутного транспорта фиксируется время прохождения и номер маршрута. Замеры проводятся с использование видеотехники, с последующей камеральной обработкой результатов наблюдения.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Места проведения наблюдения пассажиропотоков представлены в плане проведения обследования.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Обследования пассажиропотоков проводится на наземном (включая маршруты коммерческих перевозчиков) и внеуличном транспорте общего пользования.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1E1">
        <w:rPr>
          <w:rFonts w:ascii="Times New Roman" w:hAnsi="Times New Roman" w:cs="Times New Roman"/>
          <w:sz w:val="28"/>
          <w:szCs w:val="28"/>
          <w:u w:val="single"/>
        </w:rPr>
        <w:t>8.4 Социологические исследования.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Социологические исследования по оценкам подвижности населения, по структуре маршрутов пассажирских перевозок и видам транспорта, выбираемых населением при поездках проводятся в формате уличных опросов и/или опросов в организациях.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Параллельно опросам проводится сбор предложений от населения по совершенствованию транспортной системы поселения, городского округа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color w:val="auto"/>
          <w:sz w:val="28"/>
        </w:rPr>
      </w:pPr>
      <w:r w:rsidRPr="00F901E1">
        <w:rPr>
          <w:color w:val="auto"/>
          <w:sz w:val="28"/>
        </w:rPr>
        <w:lastRenderedPageBreak/>
        <w:t xml:space="preserve">9 Формирование Банка данных макромодели </w:t>
      </w:r>
      <w:r w:rsidRPr="00F901E1">
        <w:rPr>
          <w:sz w:val="28"/>
        </w:rPr>
        <w:t>поселения, городского округа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Банк данных формируется на основе информации, полученной от Заказчика материалов, доступных из открытых источников информации, данных, полученных в результате натурных обследований, и результатов социологического исследования. 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/>
        <w:rPr>
          <w:color w:val="auto"/>
          <w:sz w:val="28"/>
        </w:rPr>
      </w:pPr>
    </w:p>
    <w:p w:rsidR="00B87942" w:rsidRPr="00F901E1" w:rsidRDefault="00B87942" w:rsidP="00091796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Банк данных по транспортной сети должен включать в себя характеристики сети дорог, системы наземного и внеуличного транспорта общего пользования.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Характеристики сети дорог:</w:t>
      </w:r>
    </w:p>
    <w:p w:rsidR="00B87942" w:rsidRPr="00F901E1" w:rsidRDefault="00B87942" w:rsidP="00091796">
      <w:pPr>
        <w:numPr>
          <w:ilvl w:val="1"/>
          <w:numId w:val="1"/>
        </w:numPr>
        <w:tabs>
          <w:tab w:val="clear" w:pos="2160"/>
          <w:tab w:val="num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планировочные характеристики сети дорог;</w:t>
      </w:r>
    </w:p>
    <w:p w:rsidR="00B87942" w:rsidRPr="00F901E1" w:rsidRDefault="00B87942" w:rsidP="00091796">
      <w:pPr>
        <w:numPr>
          <w:ilvl w:val="1"/>
          <w:numId w:val="1"/>
        </w:numPr>
        <w:tabs>
          <w:tab w:val="clear" w:pos="2160"/>
          <w:tab w:val="num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средняя пространственная скорость движения легкового автомобиля по элементам свободной сети;</w:t>
      </w:r>
    </w:p>
    <w:p w:rsidR="00B87942" w:rsidRPr="00F901E1" w:rsidRDefault="00B87942" w:rsidP="00091796">
      <w:pPr>
        <w:numPr>
          <w:ilvl w:val="1"/>
          <w:numId w:val="1"/>
        </w:numPr>
        <w:tabs>
          <w:tab w:val="clear" w:pos="2160"/>
          <w:tab w:val="num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организация дорожного движения с указанием </w:t>
      </w:r>
      <w:proofErr w:type="spellStart"/>
      <w:r w:rsidRPr="00F901E1">
        <w:rPr>
          <w:rFonts w:ascii="Times New Roman" w:hAnsi="Times New Roman" w:cs="Times New Roman"/>
          <w:sz w:val="28"/>
          <w:szCs w:val="28"/>
        </w:rPr>
        <w:t>полосности</w:t>
      </w:r>
      <w:proofErr w:type="spellEnd"/>
      <w:r w:rsidRPr="00F901E1">
        <w:rPr>
          <w:rFonts w:ascii="Times New Roman" w:hAnsi="Times New Roman" w:cs="Times New Roman"/>
          <w:sz w:val="28"/>
          <w:szCs w:val="28"/>
        </w:rPr>
        <w:t xml:space="preserve"> движения и наличия светофорного регулирования и знаков приоритета.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Характеристики системы наземного транспорта общего пользования:</w:t>
      </w:r>
    </w:p>
    <w:p w:rsidR="00B87942" w:rsidRPr="00F901E1" w:rsidRDefault="00B87942" w:rsidP="00091796">
      <w:pPr>
        <w:numPr>
          <w:ilvl w:val="1"/>
          <w:numId w:val="2"/>
        </w:numPr>
        <w:tabs>
          <w:tab w:val="clear" w:pos="2160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описание маршрута движения</w:t>
      </w:r>
      <w:r w:rsidRPr="00F901E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87942" w:rsidRPr="00F901E1" w:rsidRDefault="00B87942" w:rsidP="00091796">
      <w:pPr>
        <w:numPr>
          <w:ilvl w:val="1"/>
          <w:numId w:val="2"/>
        </w:numPr>
        <w:tabs>
          <w:tab w:val="clear" w:pos="2160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расписание движения (интервалы движения);</w:t>
      </w:r>
    </w:p>
    <w:p w:rsidR="00B87942" w:rsidRPr="00F901E1" w:rsidRDefault="00B87942" w:rsidP="00091796">
      <w:pPr>
        <w:numPr>
          <w:ilvl w:val="1"/>
          <w:numId w:val="2"/>
        </w:numPr>
        <w:tabs>
          <w:tab w:val="clear" w:pos="2160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расположение остановочных пунктов;</w:t>
      </w:r>
    </w:p>
    <w:p w:rsidR="00B87942" w:rsidRPr="00F901E1" w:rsidRDefault="00B87942" w:rsidP="00091796">
      <w:pPr>
        <w:numPr>
          <w:ilvl w:val="1"/>
          <w:numId w:val="2"/>
        </w:numPr>
        <w:tabs>
          <w:tab w:val="clear" w:pos="2160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01E1">
        <w:rPr>
          <w:rFonts w:ascii="Times New Roman" w:hAnsi="Times New Roman" w:cs="Times New Roman"/>
          <w:sz w:val="28"/>
          <w:szCs w:val="28"/>
        </w:rPr>
        <w:t>используемый тип подвижного состава</w:t>
      </w:r>
      <w:r w:rsidRPr="00F901E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87942" w:rsidRPr="00F901E1" w:rsidRDefault="00B87942" w:rsidP="00091796">
      <w:pPr>
        <w:numPr>
          <w:ilvl w:val="1"/>
          <w:numId w:val="2"/>
        </w:numPr>
        <w:tabs>
          <w:tab w:val="clear" w:pos="2160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расчетная скорость сообщения.</w:t>
      </w:r>
    </w:p>
    <w:p w:rsidR="00B87942" w:rsidRPr="00F901E1" w:rsidRDefault="00B87942" w:rsidP="00091796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Характеристика внеуличной транспортной сети:</w:t>
      </w:r>
    </w:p>
    <w:p w:rsidR="00B87942" w:rsidRPr="00F901E1" w:rsidRDefault="00B87942" w:rsidP="00091796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схема внеуличного транспорта с указанием остановочных пунктов:</w:t>
      </w:r>
    </w:p>
    <w:p w:rsidR="00B87942" w:rsidRPr="00F901E1" w:rsidRDefault="00B87942" w:rsidP="00091796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интервалы движения.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color w:val="auto"/>
          <w:sz w:val="28"/>
        </w:rPr>
      </w:pPr>
      <w:r w:rsidRPr="00F901E1">
        <w:rPr>
          <w:color w:val="auto"/>
          <w:sz w:val="28"/>
        </w:rPr>
        <w:t xml:space="preserve">9.1 </w:t>
      </w:r>
      <w:r w:rsidR="00F901E1">
        <w:rPr>
          <w:color w:val="auto"/>
          <w:sz w:val="28"/>
        </w:rPr>
        <w:t>Создание т</w:t>
      </w:r>
      <w:r w:rsidRPr="00F901E1">
        <w:rPr>
          <w:color w:val="auto"/>
          <w:sz w:val="28"/>
        </w:rPr>
        <w:t>ранспортн</w:t>
      </w:r>
      <w:r w:rsidR="00F901E1">
        <w:rPr>
          <w:color w:val="auto"/>
          <w:sz w:val="28"/>
        </w:rPr>
        <w:t>ого</w:t>
      </w:r>
      <w:r w:rsidRPr="00F901E1">
        <w:rPr>
          <w:color w:val="auto"/>
          <w:sz w:val="28"/>
        </w:rPr>
        <w:t xml:space="preserve"> граф</w:t>
      </w:r>
      <w:r w:rsidR="00F901E1">
        <w:rPr>
          <w:color w:val="auto"/>
          <w:sz w:val="28"/>
        </w:rPr>
        <w:t>а</w:t>
      </w:r>
      <w:r w:rsidRPr="00F901E1">
        <w:rPr>
          <w:color w:val="auto"/>
          <w:sz w:val="28"/>
        </w:rPr>
        <w:t xml:space="preserve"> поселения, городского округа.</w:t>
      </w:r>
    </w:p>
    <w:p w:rsidR="00B87942" w:rsidRPr="00F901E1" w:rsidRDefault="00F901E1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г</w:t>
      </w:r>
      <w:r w:rsidR="00B87942" w:rsidRPr="00F901E1">
        <w:rPr>
          <w:rFonts w:ascii="Times New Roman" w:hAnsi="Times New Roman" w:cs="Times New Roman"/>
          <w:sz w:val="28"/>
          <w:szCs w:val="28"/>
        </w:rPr>
        <w:t>раф должен включать в себя:</w:t>
      </w:r>
    </w:p>
    <w:p w:rsidR="00B87942" w:rsidRPr="00F901E1" w:rsidRDefault="00B87942" w:rsidP="00091796">
      <w:pPr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граф сети дорог, учитывающий организацию движения;</w:t>
      </w:r>
    </w:p>
    <w:p w:rsidR="00B87942" w:rsidRPr="00F901E1" w:rsidRDefault="00B87942" w:rsidP="00091796">
      <w:pPr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граф сети внеуличного транспорта (включая метро, внеуличное трамвайное движение, железную дорогу с поездами пригородного сообщения и т.д.);</w:t>
      </w:r>
    </w:p>
    <w:p w:rsidR="00B87942" w:rsidRPr="00F901E1" w:rsidRDefault="00B87942" w:rsidP="00091796">
      <w:pPr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описание маршрутов пассажирского транспорта общего пользования с привязкой по видам.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1E1">
        <w:rPr>
          <w:rFonts w:ascii="Times New Roman" w:hAnsi="Times New Roman" w:cs="Times New Roman"/>
          <w:sz w:val="28"/>
          <w:szCs w:val="28"/>
          <w:u w:val="single"/>
        </w:rPr>
        <w:t>Атрибуты связей графа сети дорог:</w:t>
      </w:r>
    </w:p>
    <w:p w:rsidR="00B87942" w:rsidRPr="00F901E1" w:rsidRDefault="00B87942" w:rsidP="00091796">
      <w:pPr>
        <w:numPr>
          <w:ilvl w:val="0"/>
          <w:numId w:val="4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номер</w:t>
      </w:r>
      <w:r w:rsidRPr="00F901E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87942" w:rsidRPr="00F901E1" w:rsidRDefault="00B87942" w:rsidP="00091796">
      <w:pPr>
        <w:numPr>
          <w:ilvl w:val="0"/>
          <w:numId w:val="4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длина;</w:t>
      </w:r>
    </w:p>
    <w:p w:rsidR="00B87942" w:rsidRPr="00F901E1" w:rsidRDefault="00B87942" w:rsidP="00091796">
      <w:pPr>
        <w:numPr>
          <w:ilvl w:val="0"/>
          <w:numId w:val="4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номера узлов, которые соединяет связь;</w:t>
      </w:r>
    </w:p>
    <w:p w:rsidR="00B87942" w:rsidRPr="00F901E1" w:rsidRDefault="00B87942" w:rsidP="00091796">
      <w:pPr>
        <w:numPr>
          <w:ilvl w:val="0"/>
          <w:numId w:val="4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lastRenderedPageBreak/>
        <w:t>тип связи (магистраль, местная сеть и т.д.);</w:t>
      </w:r>
    </w:p>
    <w:p w:rsidR="00B87942" w:rsidRPr="00F901E1" w:rsidRDefault="00B87942" w:rsidP="00091796">
      <w:pPr>
        <w:numPr>
          <w:ilvl w:val="0"/>
          <w:numId w:val="4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разрешенные направления движения;</w:t>
      </w:r>
    </w:p>
    <w:p w:rsidR="00B87942" w:rsidRPr="00F901E1" w:rsidRDefault="00B87942" w:rsidP="00091796">
      <w:pPr>
        <w:numPr>
          <w:ilvl w:val="0"/>
          <w:numId w:val="4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улица, которой принадлежит связь.</w:t>
      </w:r>
    </w:p>
    <w:p w:rsidR="00B87942" w:rsidRPr="00F901E1" w:rsidRDefault="00B87942" w:rsidP="00091796">
      <w:pPr>
        <w:numPr>
          <w:ilvl w:val="0"/>
          <w:numId w:val="4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число полос;</w:t>
      </w:r>
    </w:p>
    <w:p w:rsidR="00B87942" w:rsidRPr="00F901E1" w:rsidRDefault="00B87942" w:rsidP="00091796">
      <w:pPr>
        <w:numPr>
          <w:ilvl w:val="0"/>
          <w:numId w:val="4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пропускная способность полосы движения;</w:t>
      </w:r>
    </w:p>
    <w:p w:rsidR="00B87942" w:rsidRPr="00F901E1" w:rsidRDefault="00B87942" w:rsidP="00091796">
      <w:pPr>
        <w:numPr>
          <w:ilvl w:val="0"/>
          <w:numId w:val="4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средняя пространственная скорость транспорта (по видам) при движении в свободной сети;</w:t>
      </w:r>
    </w:p>
    <w:p w:rsidR="00B87942" w:rsidRPr="00F901E1" w:rsidRDefault="00B87942" w:rsidP="00091796">
      <w:pPr>
        <w:numPr>
          <w:ilvl w:val="0"/>
          <w:numId w:val="4"/>
        </w:numPr>
        <w:tabs>
          <w:tab w:val="clear" w:pos="1440"/>
          <w:tab w:val="num" w:pos="855"/>
          <w:tab w:val="num" w:pos="171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средняя пространственная скорость пассажирского транспорта общего пользования при движении в свободной сети.</w:t>
      </w:r>
    </w:p>
    <w:p w:rsidR="00B87942" w:rsidRPr="00F901E1" w:rsidRDefault="00B87942" w:rsidP="00091796">
      <w:pPr>
        <w:tabs>
          <w:tab w:val="num" w:pos="171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1E1">
        <w:rPr>
          <w:rFonts w:ascii="Times New Roman" w:hAnsi="Times New Roman" w:cs="Times New Roman"/>
          <w:sz w:val="28"/>
          <w:szCs w:val="28"/>
          <w:u w:val="single"/>
        </w:rPr>
        <w:t>Атрибуты узлов графа:</w:t>
      </w:r>
    </w:p>
    <w:p w:rsidR="00B87942" w:rsidRPr="00F901E1" w:rsidRDefault="00B87942" w:rsidP="00091796">
      <w:pPr>
        <w:numPr>
          <w:ilvl w:val="0"/>
          <w:numId w:val="5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номер;</w:t>
      </w:r>
    </w:p>
    <w:p w:rsidR="00B87942" w:rsidRPr="00F901E1" w:rsidRDefault="00B87942" w:rsidP="00091796">
      <w:pPr>
        <w:numPr>
          <w:ilvl w:val="0"/>
          <w:numId w:val="5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01E1">
        <w:rPr>
          <w:rFonts w:ascii="Times New Roman" w:hAnsi="Times New Roman" w:cs="Times New Roman"/>
          <w:sz w:val="28"/>
          <w:szCs w:val="28"/>
        </w:rPr>
        <w:t>тип узла</w:t>
      </w:r>
      <w:r w:rsidRPr="00F901E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901E1">
        <w:rPr>
          <w:rFonts w:ascii="Times New Roman" w:hAnsi="Times New Roman" w:cs="Times New Roman"/>
          <w:sz w:val="28"/>
          <w:szCs w:val="28"/>
        </w:rPr>
        <w:t>уличный/внеуличный</w:t>
      </w:r>
      <w:r w:rsidRPr="00F901E1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B87942" w:rsidRPr="00F901E1" w:rsidRDefault="00B87942" w:rsidP="00091796">
      <w:pPr>
        <w:numPr>
          <w:ilvl w:val="0"/>
          <w:numId w:val="5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координаты положения на плоскости; </w:t>
      </w:r>
    </w:p>
    <w:p w:rsidR="00B87942" w:rsidRPr="00F901E1" w:rsidRDefault="00B87942" w:rsidP="00091796">
      <w:pPr>
        <w:numPr>
          <w:ilvl w:val="0"/>
          <w:numId w:val="5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разрешенные направления движения;</w:t>
      </w:r>
    </w:p>
    <w:p w:rsidR="00B87942" w:rsidRPr="00F901E1" w:rsidRDefault="00B87942" w:rsidP="00091796">
      <w:pPr>
        <w:numPr>
          <w:ilvl w:val="0"/>
          <w:numId w:val="5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задержки при движении через пересечение по направлениям;</w:t>
      </w:r>
    </w:p>
    <w:p w:rsidR="00B87942" w:rsidRPr="00F901E1" w:rsidRDefault="00B87942" w:rsidP="00091796">
      <w:pPr>
        <w:numPr>
          <w:ilvl w:val="0"/>
          <w:numId w:val="5"/>
        </w:numPr>
        <w:tabs>
          <w:tab w:val="clear" w:pos="1440"/>
          <w:tab w:val="num" w:pos="855"/>
          <w:tab w:val="num" w:pos="171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возможность смены транспорта в данном узле.</w:t>
      </w:r>
    </w:p>
    <w:p w:rsidR="00B87942" w:rsidRPr="00F901E1" w:rsidRDefault="00B87942" w:rsidP="00091796">
      <w:pPr>
        <w:tabs>
          <w:tab w:val="num" w:pos="171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1E1">
        <w:rPr>
          <w:rFonts w:ascii="Times New Roman" w:hAnsi="Times New Roman" w:cs="Times New Roman"/>
          <w:sz w:val="28"/>
          <w:szCs w:val="28"/>
          <w:u w:val="single"/>
        </w:rPr>
        <w:t>Атрибуты маршрутов транспорта общего пользования:</w:t>
      </w:r>
    </w:p>
    <w:p w:rsidR="00B87942" w:rsidRPr="00F901E1" w:rsidRDefault="00B87942" w:rsidP="00091796">
      <w:pPr>
        <w:numPr>
          <w:ilvl w:val="0"/>
          <w:numId w:val="6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номер</w:t>
      </w:r>
      <w:r w:rsidRPr="00F901E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87942" w:rsidRPr="00F901E1" w:rsidRDefault="00B87942" w:rsidP="00091796">
      <w:pPr>
        <w:numPr>
          <w:ilvl w:val="0"/>
          <w:numId w:val="6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тип узла (уличный/внеуличный);</w:t>
      </w:r>
    </w:p>
    <w:p w:rsidR="00B87942" w:rsidRPr="00F901E1" w:rsidRDefault="00B87942" w:rsidP="00091796">
      <w:pPr>
        <w:numPr>
          <w:ilvl w:val="0"/>
          <w:numId w:val="6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тип подвижного состава;</w:t>
      </w:r>
    </w:p>
    <w:p w:rsidR="00B87942" w:rsidRPr="00F901E1" w:rsidRDefault="00B87942" w:rsidP="00091796">
      <w:pPr>
        <w:numPr>
          <w:ilvl w:val="0"/>
          <w:numId w:val="6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перечень узлов, входящих в маршрут;</w:t>
      </w:r>
    </w:p>
    <w:p w:rsidR="00B87942" w:rsidRPr="00F901E1" w:rsidRDefault="00B87942" w:rsidP="00091796">
      <w:pPr>
        <w:numPr>
          <w:ilvl w:val="0"/>
          <w:numId w:val="6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признак: прямой/обратный маршрут;</w:t>
      </w:r>
    </w:p>
    <w:p w:rsidR="00B87942" w:rsidRPr="00F901E1" w:rsidRDefault="00B87942" w:rsidP="00091796">
      <w:pPr>
        <w:numPr>
          <w:ilvl w:val="0"/>
          <w:numId w:val="6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01E1">
        <w:rPr>
          <w:rFonts w:ascii="Times New Roman" w:hAnsi="Times New Roman" w:cs="Times New Roman"/>
          <w:sz w:val="28"/>
          <w:szCs w:val="28"/>
        </w:rPr>
        <w:t>скорость сообщения</w:t>
      </w:r>
      <w:r w:rsidRPr="00F901E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87942" w:rsidRPr="00F901E1" w:rsidRDefault="00B87942" w:rsidP="00091796">
      <w:pPr>
        <w:numPr>
          <w:ilvl w:val="0"/>
          <w:numId w:val="6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частота движения</w:t>
      </w:r>
      <w:r w:rsidR="00F901E1">
        <w:rPr>
          <w:rFonts w:ascii="Times New Roman" w:hAnsi="Times New Roman" w:cs="Times New Roman"/>
          <w:sz w:val="28"/>
          <w:szCs w:val="28"/>
        </w:rPr>
        <w:t xml:space="preserve"> либо расписание движения (в зависимости от используемого Исполнителем программного обеспечения)</w:t>
      </w:r>
      <w:r w:rsidRPr="00F901E1">
        <w:rPr>
          <w:rFonts w:ascii="Times New Roman" w:hAnsi="Times New Roman" w:cs="Times New Roman"/>
          <w:sz w:val="28"/>
          <w:szCs w:val="28"/>
        </w:rPr>
        <w:t>;</w:t>
      </w:r>
    </w:p>
    <w:p w:rsidR="00B87942" w:rsidRPr="00F901E1" w:rsidRDefault="00B87942" w:rsidP="00091796">
      <w:pPr>
        <w:numPr>
          <w:ilvl w:val="0"/>
          <w:numId w:val="6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01E1">
        <w:rPr>
          <w:rFonts w:ascii="Times New Roman" w:hAnsi="Times New Roman" w:cs="Times New Roman"/>
          <w:sz w:val="28"/>
          <w:szCs w:val="28"/>
        </w:rPr>
        <w:t>вместимость</w:t>
      </w:r>
      <w:r w:rsidRPr="00F901E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87942" w:rsidRPr="00F901E1" w:rsidRDefault="00B87942" w:rsidP="00091796">
      <w:pPr>
        <w:numPr>
          <w:ilvl w:val="0"/>
          <w:numId w:val="6"/>
        </w:numPr>
        <w:tabs>
          <w:tab w:val="clear" w:pos="1440"/>
          <w:tab w:val="num" w:pos="8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перевозчик</w:t>
      </w:r>
      <w:r w:rsidRPr="00F901E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остановки на маршруте</w:t>
      </w:r>
      <w:r w:rsidRPr="00F901E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color w:val="auto"/>
          <w:sz w:val="28"/>
        </w:rPr>
      </w:pPr>
      <w:r w:rsidRPr="00F901E1">
        <w:rPr>
          <w:color w:val="auto"/>
          <w:sz w:val="28"/>
        </w:rPr>
        <w:t xml:space="preserve">9.2 </w:t>
      </w:r>
      <w:r w:rsidR="00F901E1">
        <w:rPr>
          <w:color w:val="auto"/>
          <w:sz w:val="28"/>
        </w:rPr>
        <w:t>Формирование с</w:t>
      </w:r>
      <w:r w:rsidRPr="00F901E1">
        <w:rPr>
          <w:color w:val="auto"/>
          <w:sz w:val="28"/>
        </w:rPr>
        <w:t>истем</w:t>
      </w:r>
      <w:r w:rsidR="00F901E1">
        <w:rPr>
          <w:color w:val="auto"/>
          <w:sz w:val="28"/>
        </w:rPr>
        <w:t>ы</w:t>
      </w:r>
      <w:r w:rsidRPr="00F901E1">
        <w:rPr>
          <w:color w:val="auto"/>
          <w:sz w:val="28"/>
        </w:rPr>
        <w:t xml:space="preserve"> расчетных транспортных районов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Исполнитель должен создать систему расчетных транспортных районов на основе информации, полученной от Заказчика и официальных источников информации. Границы </w:t>
      </w:r>
      <w:r w:rsidR="00F901E1">
        <w:rPr>
          <w:rFonts w:ascii="Times New Roman" w:hAnsi="Times New Roman" w:cs="Times New Roman"/>
          <w:sz w:val="28"/>
          <w:szCs w:val="28"/>
        </w:rPr>
        <w:t>транспортных районов определ</w:t>
      </w:r>
      <w:r w:rsidRPr="00F901E1">
        <w:rPr>
          <w:rFonts w:ascii="Times New Roman" w:hAnsi="Times New Roman" w:cs="Times New Roman"/>
          <w:sz w:val="28"/>
          <w:szCs w:val="28"/>
        </w:rPr>
        <w:t xml:space="preserve">яются с учетом информации о центрах </w:t>
      </w:r>
      <w:r w:rsidR="00F901E1">
        <w:rPr>
          <w:rFonts w:ascii="Times New Roman" w:hAnsi="Times New Roman" w:cs="Times New Roman"/>
          <w:sz w:val="28"/>
          <w:szCs w:val="28"/>
        </w:rPr>
        <w:t>транспортного тяготения</w:t>
      </w:r>
      <w:r w:rsidRPr="00F901E1">
        <w:rPr>
          <w:rFonts w:ascii="Times New Roman" w:hAnsi="Times New Roman" w:cs="Times New Roman"/>
          <w:sz w:val="28"/>
          <w:szCs w:val="28"/>
        </w:rPr>
        <w:t>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Исполнитель проводит следующие работы:</w:t>
      </w:r>
    </w:p>
    <w:p w:rsidR="00B87942" w:rsidRPr="00F901E1" w:rsidRDefault="00B87942" w:rsidP="0009179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определяет границы транспортных районов с учетом полученной от Заказчика информации о центрах притяжения;</w:t>
      </w:r>
    </w:p>
    <w:p w:rsidR="00B87942" w:rsidRPr="00F901E1" w:rsidRDefault="00B87942" w:rsidP="0009179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lastRenderedPageBreak/>
        <w:t>осуществляет ввод транспортных районов, как площадных пространственных объектов;</w:t>
      </w:r>
    </w:p>
    <w:p w:rsidR="00B87942" w:rsidRPr="00F901E1" w:rsidRDefault="00B87942" w:rsidP="0009179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определяет и осуществляет ввод условных центров транспортных районов;</w:t>
      </w:r>
    </w:p>
    <w:p w:rsidR="00B87942" w:rsidRPr="00F901E1" w:rsidRDefault="00B87942" w:rsidP="0009179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осуществляет ввод связей-коннекторов, соединяющих условные центры транспортных районов и узлы графа транспортной сети поселения, городского округа;</w:t>
      </w:r>
    </w:p>
    <w:p w:rsidR="00B87942" w:rsidRPr="00F901E1" w:rsidRDefault="00B87942" w:rsidP="0009179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осуществляет сбор и ввод данных о наполнении транспортных районов. </w:t>
      </w:r>
    </w:p>
    <w:p w:rsidR="00B87942" w:rsidRPr="00F901E1" w:rsidRDefault="00B87942" w:rsidP="00091796">
      <w:pPr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1E1">
        <w:rPr>
          <w:rFonts w:ascii="Times New Roman" w:hAnsi="Times New Roman" w:cs="Times New Roman"/>
          <w:sz w:val="28"/>
          <w:szCs w:val="28"/>
          <w:u w:val="single"/>
        </w:rPr>
        <w:t>Состав информации по транспортному району: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количество населения;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состав населения по категориям;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уровень автомобилизации населения;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оценка количества мест приложения труда;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оценка количества мест в высших, средних учебных и дошкольных учреждениях;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оценка емкости культурно-бытовых учреждений (торговля, обслуживание и др.) общегородского значения;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оценка емкости культурно-бытовых учреждений (торговля, обслуживание и др.) местного значения (каждодневное посещение);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оценка емкости культурных, развлекательных и спортивных учреждений;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оценка пассажиропотока к вокзалам и аэропортам;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оценка пассажиропотока к медицинским учреждениям.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данные о подвижности населения: среднее количество передвижений с теми или иными целями, приходящееся на 1 жителя в сутки;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данные о распределении населения по способам передвижения: пешком, на автомобиле или на общественном транспорте;</w:t>
      </w:r>
    </w:p>
    <w:p w:rsidR="00B87942" w:rsidRPr="00F901E1" w:rsidRDefault="00B87942" w:rsidP="00091796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данные о распределении передвижений, совершаемых с различными целями, по времени суток.</w:t>
      </w:r>
    </w:p>
    <w:p w:rsidR="00C0678F" w:rsidRDefault="00C0678F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Формирование матриц корреспонденций между расчетными транспортными районами</w:t>
      </w:r>
    </w:p>
    <w:p w:rsidR="006001AF" w:rsidRDefault="006001AF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Выполнение калибровки модели</w:t>
      </w:r>
    </w:p>
    <w:p w:rsidR="00C0678F" w:rsidRDefault="00C0678F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001A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Выполнение расчетов по модели</w:t>
      </w:r>
    </w:p>
    <w:p w:rsidR="00B87942" w:rsidRPr="00F901E1" w:rsidRDefault="00C0678F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001AF">
        <w:rPr>
          <w:rFonts w:ascii="Times New Roman" w:hAnsi="Times New Roman" w:cs="Times New Roman"/>
          <w:b/>
          <w:sz w:val="28"/>
          <w:szCs w:val="28"/>
        </w:rPr>
        <w:t>3</w:t>
      </w:r>
      <w:r w:rsidR="00B87942" w:rsidRPr="00F901E1">
        <w:rPr>
          <w:rFonts w:ascii="Times New Roman" w:hAnsi="Times New Roman" w:cs="Times New Roman"/>
          <w:b/>
          <w:sz w:val="28"/>
          <w:szCs w:val="28"/>
        </w:rPr>
        <w:t xml:space="preserve"> Представление отчетных материалов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lastRenderedPageBreak/>
        <w:t>Отчетная информация предоставляется Заказчику на электронном носителе: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1. Пояснительная записку, методики сбора и первичной обработки исходной информации, данные, полученные от Заказчика и открытых источников информации.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2. Исходные данные, необходимые для формирования банка данных макромодели транспортных потоков поселения, городского округа, полученные в соответствии с настоящим Техническим заданием.</w:t>
      </w:r>
    </w:p>
    <w:p w:rsidR="00B87942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3. Банк данных для создания макромодели поселения, городского округа, включая описание системы расчетных транспортных районов, условных транспортных центров и результатов сопряжения </w:t>
      </w:r>
      <w:r w:rsidR="00C0678F">
        <w:rPr>
          <w:rFonts w:ascii="Times New Roman" w:hAnsi="Times New Roman" w:cs="Times New Roman"/>
          <w:sz w:val="28"/>
          <w:szCs w:val="28"/>
        </w:rPr>
        <w:t>с расчетным транспортным графом;</w:t>
      </w:r>
    </w:p>
    <w:p w:rsidR="00C0678F" w:rsidRPr="00F901E1" w:rsidRDefault="00C0678F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Результаты расчетов изменения </w:t>
      </w:r>
      <w:r w:rsidRPr="00C0678F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0678F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0678F">
        <w:rPr>
          <w:rFonts w:ascii="Times New Roman" w:hAnsi="Times New Roman" w:cs="Times New Roman"/>
          <w:sz w:val="28"/>
          <w:szCs w:val="28"/>
        </w:rPr>
        <w:t xml:space="preserve"> дорожного движения </w:t>
      </w:r>
      <w:r>
        <w:rPr>
          <w:rFonts w:ascii="Times New Roman" w:hAnsi="Times New Roman" w:cs="Times New Roman"/>
          <w:sz w:val="28"/>
          <w:szCs w:val="28"/>
        </w:rPr>
        <w:t>вследствие</w:t>
      </w:r>
      <w:r w:rsidRPr="00C0678F">
        <w:rPr>
          <w:rFonts w:ascii="Times New Roman" w:hAnsi="Times New Roman" w:cs="Times New Roman"/>
          <w:sz w:val="28"/>
          <w:szCs w:val="28"/>
        </w:rPr>
        <w:t xml:space="preserve"> размещения объекта (группы объекто</w:t>
      </w:r>
      <w:r>
        <w:rPr>
          <w:rFonts w:ascii="Times New Roman" w:hAnsi="Times New Roman" w:cs="Times New Roman"/>
          <w:sz w:val="28"/>
          <w:szCs w:val="28"/>
        </w:rPr>
        <w:t>в) капитального строительства, выполненных на откалиброванной модели транспортной сети поселения, городского округа.</w:t>
      </w:r>
    </w:p>
    <w:p w:rsidR="00B87942" w:rsidRPr="00F901E1" w:rsidRDefault="00B87942" w:rsidP="00091796">
      <w:pPr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7"/>
        <w:tblW w:w="0" w:type="auto"/>
        <w:tblInd w:w="3261" w:type="dxa"/>
        <w:tblLook w:val="04A0" w:firstRow="1" w:lastRow="0" w:firstColumn="1" w:lastColumn="0" w:noHBand="0" w:noVBand="1"/>
      </w:tblPr>
      <w:tblGrid>
        <w:gridCol w:w="6094"/>
      </w:tblGrid>
      <w:tr w:rsidR="00B87942" w:rsidRPr="00F901E1" w:rsidTr="00A71643"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B87942" w:rsidRPr="00F901E1" w:rsidRDefault="00B87942" w:rsidP="00740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B87942" w:rsidRPr="00F901E1" w:rsidRDefault="00B87942" w:rsidP="00740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1E1">
              <w:rPr>
                <w:rFonts w:ascii="Times New Roman" w:hAnsi="Times New Roman" w:cs="Times New Roman"/>
                <w:sz w:val="28"/>
                <w:szCs w:val="28"/>
              </w:rPr>
              <w:t xml:space="preserve">к Техническому заданию </w:t>
            </w:r>
          </w:p>
          <w:p w:rsidR="00B87942" w:rsidRPr="00F901E1" w:rsidRDefault="00B87942" w:rsidP="00740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1E1">
              <w:rPr>
                <w:rFonts w:ascii="Times New Roman" w:hAnsi="Times New Roman" w:cs="Times New Roman"/>
                <w:sz w:val="28"/>
                <w:szCs w:val="28"/>
              </w:rPr>
              <w:t xml:space="preserve">«Сбор исходных данных для </w:t>
            </w:r>
          </w:p>
          <w:p w:rsidR="00B87942" w:rsidRPr="00F901E1" w:rsidRDefault="00B87942" w:rsidP="00740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1E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разработки макромодели транспортных потоков </w:t>
            </w:r>
          </w:p>
          <w:p w:rsidR="00B87942" w:rsidRPr="00F901E1" w:rsidRDefault="00B87942" w:rsidP="00740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1E1">
              <w:rPr>
                <w:rFonts w:ascii="Times New Roman" w:hAnsi="Times New Roman" w:cs="Times New Roman"/>
                <w:sz w:val="28"/>
                <w:szCs w:val="28"/>
              </w:rPr>
              <w:t>(комплекса транспортного моделирования)</w:t>
            </w:r>
          </w:p>
          <w:p w:rsidR="00B87942" w:rsidRPr="00F901E1" w:rsidRDefault="00B87942" w:rsidP="00740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1E1">
              <w:rPr>
                <w:rFonts w:ascii="Times New Roman" w:hAnsi="Times New Roman" w:cs="Times New Roman"/>
                <w:sz w:val="28"/>
                <w:szCs w:val="28"/>
              </w:rPr>
              <w:t>поселения, городского округа»</w:t>
            </w:r>
          </w:p>
          <w:p w:rsidR="00B87942" w:rsidRPr="00F901E1" w:rsidRDefault="00B87942" w:rsidP="0009179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942" w:rsidRPr="00F901E1" w:rsidRDefault="00B87942" w:rsidP="0009179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7942" w:rsidRPr="00F901E1" w:rsidRDefault="00B87942" w:rsidP="00740BAD">
      <w:pPr>
        <w:pStyle w:val="s3"/>
        <w:spacing w:before="0" w:beforeAutospacing="0" w:after="0" w:afterAutospacing="0" w:line="288" w:lineRule="auto"/>
        <w:jc w:val="center"/>
        <w:rPr>
          <w:b/>
          <w:bCs/>
          <w:color w:val="000000"/>
          <w:sz w:val="28"/>
          <w:szCs w:val="28"/>
        </w:rPr>
      </w:pPr>
      <w:r w:rsidRPr="00F901E1">
        <w:rPr>
          <w:b/>
          <w:bCs/>
          <w:color w:val="000000"/>
          <w:sz w:val="28"/>
          <w:szCs w:val="28"/>
        </w:rPr>
        <w:t>Перечень информации, предоставляемый Заказчиком</w:t>
      </w:r>
    </w:p>
    <w:p w:rsidR="00B87942" w:rsidRPr="00F901E1" w:rsidRDefault="00B87942" w:rsidP="00091796">
      <w:pPr>
        <w:pStyle w:val="s3"/>
        <w:spacing w:before="0" w:beforeAutospacing="0" w:after="0" w:afterAutospacing="0" w:line="288" w:lineRule="auto"/>
        <w:jc w:val="both"/>
        <w:rPr>
          <w:b/>
          <w:bCs/>
          <w:color w:val="000000"/>
          <w:sz w:val="28"/>
          <w:szCs w:val="28"/>
        </w:rPr>
      </w:pPr>
    </w:p>
    <w:p w:rsidR="00B87942" w:rsidRPr="00F901E1" w:rsidRDefault="00B87942" w:rsidP="00091796">
      <w:pPr>
        <w:pStyle w:val="s3"/>
        <w:spacing w:before="0" w:beforeAutospacing="0" w:after="0" w:afterAutospacing="0" w:line="288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901E1">
        <w:rPr>
          <w:sz w:val="28"/>
          <w:szCs w:val="28"/>
        </w:rPr>
        <w:t xml:space="preserve">Настоящий перечень подготовлен с учетом </w:t>
      </w:r>
      <w:r w:rsidRPr="00F901E1">
        <w:rPr>
          <w:bCs/>
          <w:color w:val="000000"/>
          <w:sz w:val="28"/>
          <w:szCs w:val="28"/>
          <w:shd w:val="clear" w:color="auto" w:fill="FFFFFF"/>
        </w:rPr>
        <w:t>Приказа Министерства транспорта РФ от 17 марта 2015 г. N 43 "Об утверждении Правил подготовки проектов и схем организации дорожного движения".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Документы территориального планирования и программы комплексного развития транспортной инфраструктуры поселения, городского округа.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Материалы инженерных изысканий, результаты исследования существующих и прогнозируемых параметров дорожного движения.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Общие сведения о территории, в отношении которой осуществляется разработка документации по ОДД: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размер территории, функциональное зонирование;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транспортная значимость территории, транспортные связи с прилегающими территориями, поселениями, городскими округами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численность населения с динамикой за последние пять лет;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основные топографические данные (максимальный перепад высот, предельные уклоны на дорогах);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климатические условия (продолжительность сохранения снежного покрова, среднее количество осадков в году, максимальные и минимальные температуры воздуха);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основные экологические характеристики (уровень шума, концентрация вредных веществ в атмосфере).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Классификация и характеристика дорог, дорожных сооружений: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планировочная организация сети дорог на текущий период и на расчетный срок (5, 10 и 15 лет);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общая протяженность дорог, в том числе с твердым покрытием;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плотность сети дорог;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4) технические параметры дорог (тип дорожного покрытия, ширина проезжей части, наличие разделительных полос, защитных полос, велосипедных полос и дорожек, тротуаров, ширина в красных линиях, продольные уклоны, наличие и характеристика искусственного освещения);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наличие и характеристика дорожных обходов территории, характеристика дорожных подходов к территории муниципального образования;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расположение и характеристика мостов, путепроводов, железнодорожных переездов, внеуличных пешеходных переходов.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Характеристика транспортной инфраструктуры: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характеристика поселения, городского округа как транспортного узла (внешние объекты тяготения транспортных потоков и размещение основных объектов тяготения транспортных средств на территории, для которой осуществляется разработка комплексной транспортной модели;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численность парка автомобилей за последние пять лет по категориям транспортных средств (грузовые, легковые, автобусы);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сведения по интенсивности дорожного движения, уровню загрузки дорог движением, скорости сообщения и доли транзитного движения;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общие данные по движению маршрутных транспортных средств, включающие в себя: схему маршрутов с указанием остановок, вид подвижного состава, суточный выпуск транспортных средств на линию, интервал движения на маршруте;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назначение, емкость и расположение парковок (парковочных мест).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Организация дорожного движения: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размещение и наименование ТСОДД (дорожные знаки и разметка, светофоры, искусственные неровности);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схемы ОДД на основных транспортных узлах с указанием: основные габаритные размеры узла; </w:t>
      </w:r>
      <w:proofErr w:type="spellStart"/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пофазные</w:t>
      </w:r>
      <w:proofErr w:type="spellEnd"/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схемы движения (при наличии светофорного регулирования); интенсивность движения транспортных средств и пешеходов (с указанием даты замеров).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Данные о ДТП в динамике за период не менее трех лет: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общее количество ДТП, погибших, раненых;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участки концентрации ДТП;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анализ причин и условий, способствующих ДТП;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распределение ДТП по видам;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распределение ДТП по времени свершения: по месяцам, часам суток;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01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6) распределение ДТП по местам свершения: на перекрестках, на перегонах.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br w:type="page"/>
      </w:r>
    </w:p>
    <w:p w:rsidR="00B87942" w:rsidRPr="00F901E1" w:rsidRDefault="00091796" w:rsidP="0009179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F901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7942" w:rsidRPr="00F901E1">
        <w:rPr>
          <w:rFonts w:ascii="Times New Roman" w:hAnsi="Times New Roman" w:cs="Times New Roman"/>
          <w:b/>
          <w:sz w:val="28"/>
          <w:szCs w:val="28"/>
        </w:rPr>
        <w:t>Типовое ТЗ на проведение обследования характеристик транспортных потоков с целью разработки или актуализации транспортной модели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Проведение обследования характеристик транспортных потоков 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для разработки (актуализации) макромодели транспортных потоков 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поселения, городского округа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1. Основание для выполнения работ ___________________________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2. Заказчик:</w:t>
      </w:r>
      <w:r w:rsidRPr="00F901E1">
        <w:rPr>
          <w:rFonts w:ascii="Times New Roman" w:hAnsi="Times New Roman" w:cs="Times New Roman"/>
          <w:sz w:val="28"/>
          <w:szCs w:val="28"/>
        </w:rPr>
        <w:t xml:space="preserve"> _</w:t>
      </w:r>
      <w:r w:rsidRPr="00F901E1"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(Наименование Заказчика)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3. Исполнитель: ______________________________________________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(Указать порядок выбора Исполнителя)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4. Объект работы: </w:t>
      </w:r>
      <w:r w:rsidRPr="00F901E1">
        <w:rPr>
          <w:rFonts w:ascii="Times New Roman" w:hAnsi="Times New Roman" w:cs="Times New Roman"/>
          <w:sz w:val="28"/>
          <w:szCs w:val="28"/>
        </w:rPr>
        <w:t>транспортная система поселения, городского округа и прилегающих территории.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5. Предмет работы: </w:t>
      </w:r>
      <w:r w:rsidRPr="00F901E1">
        <w:rPr>
          <w:rFonts w:ascii="Times New Roman" w:hAnsi="Times New Roman" w:cs="Times New Roman"/>
          <w:sz w:val="28"/>
          <w:szCs w:val="28"/>
        </w:rPr>
        <w:t>сбор информации о характеристиках транспортных потоков, включая проведение натурного обследования, для актуализации (разработке) макромодели транспортных потоков поселения, городского округа.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6.</w:t>
      </w:r>
      <w:r w:rsidRPr="00F901E1">
        <w:rPr>
          <w:rFonts w:ascii="Times New Roman" w:hAnsi="Times New Roman" w:cs="Times New Roman"/>
          <w:b/>
          <w:sz w:val="28"/>
          <w:szCs w:val="28"/>
        </w:rPr>
        <w:tab/>
        <w:t>Цель, задачи работы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6.1. Цель работы:</w:t>
      </w:r>
      <w:r w:rsidRPr="00F901E1">
        <w:rPr>
          <w:rFonts w:ascii="Times New Roman" w:hAnsi="Times New Roman" w:cs="Times New Roman"/>
          <w:sz w:val="28"/>
          <w:szCs w:val="28"/>
        </w:rPr>
        <w:t xml:space="preserve"> Сбор и первичная обработка данных, необходимых и достаточных для формирования (актуализации) макромодели транспортных потоков поселения, городского округа.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6.2. Задачи работы: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с</w:t>
      </w:r>
      <w:r w:rsidRPr="00F901E1">
        <w:rPr>
          <w:rFonts w:ascii="Times New Roman" w:hAnsi="Times New Roman" w:cs="Times New Roman"/>
          <w:iCs/>
          <w:sz w:val="28"/>
          <w:szCs w:val="28"/>
        </w:rPr>
        <w:t xml:space="preserve">бор </w:t>
      </w:r>
      <w:r w:rsidRPr="00F901E1">
        <w:rPr>
          <w:rFonts w:ascii="Times New Roman" w:hAnsi="Times New Roman" w:cs="Times New Roman"/>
          <w:bCs/>
          <w:iCs/>
          <w:sz w:val="28"/>
          <w:szCs w:val="28"/>
        </w:rPr>
        <w:t>и анализ данных, полученной от Заказчика и документарных источников; подготовка плана проведения натурных обследований;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натурные обследования интенсивности и состава транспортного потока;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подготовка отчетных материалов.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color w:val="auto"/>
          <w:sz w:val="28"/>
        </w:rPr>
      </w:pPr>
      <w:r w:rsidRPr="00F901E1">
        <w:rPr>
          <w:sz w:val="28"/>
          <w:lang w:eastAsia="ru-RU"/>
        </w:rPr>
        <w:t xml:space="preserve">7. </w:t>
      </w:r>
      <w:r w:rsidRPr="00F901E1">
        <w:rPr>
          <w:color w:val="auto"/>
          <w:sz w:val="28"/>
        </w:rPr>
        <w:t xml:space="preserve">Общие требования к сбору данных о характеристиках транспортных потоков. 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b w:val="0"/>
          <w:color w:val="auto"/>
          <w:sz w:val="28"/>
        </w:rPr>
      </w:pPr>
      <w:r w:rsidRPr="00F901E1">
        <w:rPr>
          <w:b w:val="0"/>
          <w:color w:val="auto"/>
          <w:sz w:val="28"/>
        </w:rPr>
        <w:t>7.1 Данные о фактических характеристиках транспортных потоков на элементах сети дорог поселения, городского округа необходимы для калибровки и оценке точности модели, принятой в качестве базовой.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b w:val="0"/>
          <w:sz w:val="28"/>
        </w:rPr>
      </w:pPr>
      <w:r w:rsidRPr="00F901E1">
        <w:rPr>
          <w:b w:val="0"/>
          <w:sz w:val="28"/>
        </w:rPr>
        <w:lastRenderedPageBreak/>
        <w:t>7.2. Методика сбора данных о характеристиках транспортных потоков, необходимых для разработки (актуализации) макромодели поселения, городского округа должна быть построена на комплексном подходе, сочетающем в себе: сбор данных от СМТП, предыдущих обследованиях и проведение натурных обследований.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7.3 Результатом сбора данных являются значения интенсивности и состава транспортного потока на выбранных элементах сети дорог поселения, городского округа.</w:t>
      </w:r>
    </w:p>
    <w:p w:rsidR="00B87942" w:rsidRPr="00F901E1" w:rsidRDefault="00B87942" w:rsidP="00091796">
      <w:pPr>
        <w:pStyle w:val="a6"/>
        <w:tabs>
          <w:tab w:val="left" w:pos="1286"/>
        </w:tabs>
        <w:spacing w:line="28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901E1">
        <w:rPr>
          <w:rFonts w:ascii="Times New Roman" w:hAnsi="Times New Roman"/>
          <w:b w:val="0"/>
          <w:sz w:val="28"/>
          <w:szCs w:val="28"/>
        </w:rPr>
        <w:t>7.4 Сбор данных по интенсивности и составу транспортного потока на выбранных элементах сети дорог поселения, городского округа проводить с использованием средств видео фиксации.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Проведение замеров интенсивности и состава транспортного потока ручным способом с одновременным заполнением формуляров учета допускается на направлениях движения с интенсивностью движения до 200 </w:t>
      </w:r>
      <w:proofErr w:type="spellStart"/>
      <w:r w:rsidRPr="00F901E1">
        <w:rPr>
          <w:rFonts w:ascii="Times New Roman" w:hAnsi="Times New Roman" w:cs="Times New Roman"/>
          <w:sz w:val="28"/>
          <w:szCs w:val="28"/>
        </w:rPr>
        <w:t>привед</w:t>
      </w:r>
      <w:proofErr w:type="spellEnd"/>
      <w:r w:rsidRPr="00F901E1">
        <w:rPr>
          <w:rFonts w:ascii="Times New Roman" w:hAnsi="Times New Roman" w:cs="Times New Roman"/>
          <w:sz w:val="28"/>
          <w:szCs w:val="28"/>
        </w:rPr>
        <w:t>. авт./ч.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1E1">
        <w:rPr>
          <w:rFonts w:ascii="Times New Roman" w:hAnsi="Times New Roman" w:cs="Times New Roman"/>
          <w:sz w:val="28"/>
          <w:szCs w:val="28"/>
        </w:rPr>
        <w:t>7.5 Исполнитель несет ответственность за достоверность собранных данных. В случае подтверждения фактов недостоверности данных, Исполнитель обязуется безвозмездно устранить указанные недостатки в срок, согласованный с Заказчиком.</w:t>
      </w:r>
    </w:p>
    <w:p w:rsidR="00B87942" w:rsidRPr="00F901E1" w:rsidRDefault="00B87942" w:rsidP="00091796">
      <w:pPr>
        <w:pStyle w:val="af"/>
        <w:widowControl w:val="0"/>
        <w:spacing w:line="288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8. Этапы работы и основные требования к ее выполнению.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F901E1">
        <w:rPr>
          <w:rFonts w:ascii="Times New Roman" w:hAnsi="Times New Roman" w:cs="Times New Roman"/>
          <w:sz w:val="28"/>
          <w:szCs w:val="28"/>
          <w:u w:val="single"/>
        </w:rPr>
        <w:t xml:space="preserve">8.1 </w:t>
      </w:r>
      <w:r w:rsidRPr="00F901E1">
        <w:rPr>
          <w:rFonts w:ascii="Times New Roman" w:hAnsi="Times New Roman" w:cs="Times New Roman"/>
          <w:bCs/>
          <w:iCs/>
          <w:sz w:val="28"/>
          <w:szCs w:val="28"/>
          <w:u w:val="single"/>
        </w:rPr>
        <w:t>С</w:t>
      </w:r>
      <w:r w:rsidRPr="00F901E1">
        <w:rPr>
          <w:rFonts w:ascii="Times New Roman" w:hAnsi="Times New Roman" w:cs="Times New Roman"/>
          <w:iCs/>
          <w:sz w:val="28"/>
          <w:szCs w:val="28"/>
          <w:u w:val="single"/>
        </w:rPr>
        <w:t xml:space="preserve">бор </w:t>
      </w:r>
      <w:r w:rsidRPr="00F901E1">
        <w:rPr>
          <w:rFonts w:ascii="Times New Roman" w:hAnsi="Times New Roman" w:cs="Times New Roman"/>
          <w:bCs/>
          <w:iCs/>
          <w:sz w:val="28"/>
          <w:szCs w:val="28"/>
          <w:u w:val="single"/>
        </w:rPr>
        <w:t>и анализ данных, полученных от СМТП и предыдущих обследований. Подготовка плана проведения натурных обследований.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Натурные обследования интенсивности и состава транспортного потока провести в двух основных режимах: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краткосрочный режим наблюдения в утренний и вечерний час «пик»: с 8.00 до 10.00 и с 17.00 до 19.00 (уточнить по результатам исходных данных);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долгосрочные обследования с 6.00 до 22.00 (уточнить по результатам исходных данных);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Выбор сечений для сбора информации о характеристиках транспортных потоков проводится в соответствии с настоящими методическими рекомендациями.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Для оценки возможности использования информации, полученной от СМТП и/или предыдущих обследований - провести корректирующие обследования.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Состав транспортного потока дифференцировать на шесть группы: легковые, грузовые (3 группы), автобусы.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Обследования провести в рабочие дни недели, кроме пятницы.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lastRenderedPageBreak/>
        <w:t>План проведения натурных обследований характеристик транспортного потока на элементах сети дорог поселения, городского округа должен содержать:</w:t>
      </w:r>
    </w:p>
    <w:p w:rsidR="00B87942" w:rsidRPr="00F901E1" w:rsidRDefault="00B87942" w:rsidP="00091796">
      <w:pPr>
        <w:tabs>
          <w:tab w:val="left" w:pos="5832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месторасположения сечений для проведения обследования характеристик ТП в долговременном и краткосрочном режимах наблюдения;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сроки и время проведения обследования: сезон, день недели, время суток;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схему расположения постов наблюдения;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распределение учетчиков и маршруты следования учетчиков на посты наблюдения;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количество участников обследования;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порядок доставки участников обследования на места проведения работ;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перечень технических средств и документов, используемых при проведении обследования;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порядок сбора и первичной обработки результатов обследования.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План проведения натурных обследований согласовать с Заказчиком.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9 Представление отчетных материалов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Отчетная информация предоставляется Заказчику на электронном носителе: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1. Пояснительная записку, методики сбора и результаты первичной обработки данных, использованных от СМТП и результатов предшествующих исследований.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2. План проведения обследования, разработанный в соответствии с настоящим Техническим заданием и согласованный с Заказчиком.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3. Значения характеристик ТП, полученные в результате работы.</w:t>
      </w:r>
    </w:p>
    <w:p w:rsidR="00B87942" w:rsidRPr="00F901E1" w:rsidRDefault="00B87942" w:rsidP="00091796">
      <w:pPr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br w:type="page"/>
      </w:r>
      <w:r w:rsidR="00091796" w:rsidRPr="00F901E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091796" w:rsidRPr="00F901E1">
        <w:rPr>
          <w:rFonts w:ascii="Times New Roman" w:hAnsi="Times New Roman" w:cs="Times New Roman"/>
          <w:b/>
          <w:sz w:val="28"/>
          <w:szCs w:val="28"/>
        </w:rPr>
        <w:t>.</w:t>
      </w:r>
      <w:r w:rsidR="00091796" w:rsidRPr="00F901E1">
        <w:rPr>
          <w:rFonts w:ascii="Times New Roman" w:hAnsi="Times New Roman" w:cs="Times New Roman"/>
          <w:sz w:val="28"/>
          <w:szCs w:val="28"/>
        </w:rPr>
        <w:t xml:space="preserve"> </w:t>
      </w:r>
      <w:r w:rsidRPr="00F901E1">
        <w:rPr>
          <w:rFonts w:ascii="Times New Roman" w:hAnsi="Times New Roman" w:cs="Times New Roman"/>
          <w:b/>
          <w:sz w:val="28"/>
          <w:szCs w:val="28"/>
        </w:rPr>
        <w:t>Типовое ТЗ на проведение обследования характеристик (объема и структуры) транспортного спроса с целью разработки или актуализации транспортной модели.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на проведение социологического исследования по теме: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«Оценка параметров подвижности населения».</w:t>
      </w: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942" w:rsidRPr="00F901E1" w:rsidRDefault="00B87942" w:rsidP="0009179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1. Основание для выполнения работ ____________________________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2. Заказчик:</w:t>
      </w:r>
      <w:r w:rsidRPr="00F901E1">
        <w:rPr>
          <w:rFonts w:ascii="Times New Roman" w:hAnsi="Times New Roman" w:cs="Times New Roman"/>
          <w:sz w:val="28"/>
          <w:szCs w:val="28"/>
        </w:rPr>
        <w:t xml:space="preserve"> _</w:t>
      </w:r>
      <w:r w:rsidRPr="00F901E1"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(Наименование Заказчика)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3. Исполнитель: ______________________________________________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(Указать порядок выбора Исполнителя)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4. Объект работы: </w:t>
      </w:r>
      <w:r w:rsidRPr="00F901E1">
        <w:rPr>
          <w:rFonts w:ascii="Times New Roman" w:hAnsi="Times New Roman" w:cs="Times New Roman"/>
          <w:sz w:val="28"/>
          <w:szCs w:val="28"/>
        </w:rPr>
        <w:t>население поселения, городского округа.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5. Предмет работы: </w:t>
      </w:r>
      <w:r w:rsidRPr="00F901E1">
        <w:rPr>
          <w:rFonts w:ascii="Times New Roman" w:hAnsi="Times New Roman" w:cs="Times New Roman"/>
          <w:sz w:val="28"/>
          <w:szCs w:val="28"/>
        </w:rPr>
        <w:t>подвижность населения поселения, городского округа.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6. Цель и задачи работы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6.1. Цель работы:</w:t>
      </w:r>
      <w:r w:rsidRPr="00F901E1">
        <w:rPr>
          <w:rFonts w:ascii="Times New Roman" w:hAnsi="Times New Roman" w:cs="Times New Roman"/>
          <w:sz w:val="28"/>
          <w:szCs w:val="28"/>
        </w:rPr>
        <w:t xml:space="preserve"> Определить значения показателей, характеризующих подвижность населения.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6.2. Задачи работы: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1.Разработать инструментарий социологического исследования.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2. Провести опрос среди участников дорожного движения.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3. Подготовка отчетных материалов.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color w:val="auto"/>
          <w:sz w:val="28"/>
        </w:rPr>
      </w:pPr>
      <w:r w:rsidRPr="00F901E1">
        <w:rPr>
          <w:sz w:val="28"/>
          <w:lang w:eastAsia="ru-RU"/>
        </w:rPr>
        <w:t>7.</w:t>
      </w:r>
      <w:r w:rsidRPr="00F901E1">
        <w:rPr>
          <w:color w:val="auto"/>
          <w:sz w:val="28"/>
        </w:rPr>
        <w:t>Общие требования к проведению исследования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7.1 Исследование может осуществляться методом интервью «лицом к лицу» или путем проведения телефонного опроса. В случае проведения телефонного опроса Исполнитель формирует телефонную выборку на основе базы данных, предоставленной Заказчиком.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7.2 </w:t>
      </w:r>
      <w:proofErr w:type="gramStart"/>
      <w:r w:rsidRPr="00F901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01E1">
        <w:rPr>
          <w:rFonts w:ascii="Times New Roman" w:hAnsi="Times New Roman" w:cs="Times New Roman"/>
          <w:sz w:val="28"/>
          <w:szCs w:val="28"/>
        </w:rPr>
        <w:t xml:space="preserve"> квартирах, где будет проводиться опрос, должно быть установлено общее число людей, проживающих в квартире на момент опроса.  Устанавливается число лиц из этого состава, совершивших передвижения в течение дня.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7.3 Участникам дорожного движения должны быть заданы вопросы, которые позволят оценить, в том числе:</w:t>
      </w:r>
    </w:p>
    <w:p w:rsidR="00B87942" w:rsidRPr="00F901E1" w:rsidRDefault="00B87942" w:rsidP="00091796">
      <w:pPr>
        <w:numPr>
          <w:ilvl w:val="0"/>
          <w:numId w:val="9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статистику выхода населения за пределы микрорайона;</w:t>
      </w:r>
    </w:p>
    <w:p w:rsidR="00B87942" w:rsidRPr="00F901E1" w:rsidRDefault="00B87942" w:rsidP="00091796">
      <w:pPr>
        <w:numPr>
          <w:ilvl w:val="0"/>
          <w:numId w:val="9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lastRenderedPageBreak/>
        <w:t>распределение целей выхода из дома в общем виде: бытовые, учеба, работа, отдых и т.д.;</w:t>
      </w:r>
    </w:p>
    <w:p w:rsidR="00B87942" w:rsidRPr="00F901E1" w:rsidRDefault="00B87942" w:rsidP="00091796">
      <w:pPr>
        <w:numPr>
          <w:ilvl w:val="0"/>
          <w:numId w:val="9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распределения конечных маршрутов движения по районам города (и загорода) и ориентировочного времени движения по каждому маршруту;</w:t>
      </w:r>
    </w:p>
    <w:p w:rsidR="00B87942" w:rsidRPr="00F901E1" w:rsidRDefault="00B87942" w:rsidP="00091796">
      <w:pPr>
        <w:numPr>
          <w:ilvl w:val="0"/>
          <w:numId w:val="9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распределения видов передвижения: пешком, НОТ, внеуличными видами транспорта, личным транспортом, наемным транспортом или их комбинацией;</w:t>
      </w:r>
    </w:p>
    <w:p w:rsidR="00B87942" w:rsidRPr="00F901E1" w:rsidRDefault="00B87942" w:rsidP="00091796">
      <w:pPr>
        <w:numPr>
          <w:ilvl w:val="0"/>
          <w:numId w:val="9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распределения последующих передвижений: возврат домой, поездки по городу в течение всего дня и т.д.;</w:t>
      </w:r>
    </w:p>
    <w:p w:rsidR="00B87942" w:rsidRPr="00F901E1" w:rsidRDefault="00B87942" w:rsidP="00091796">
      <w:pPr>
        <w:numPr>
          <w:ilvl w:val="0"/>
          <w:numId w:val="9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возможность использования (или отказа от использования) личного транспортного средства;</w:t>
      </w:r>
    </w:p>
    <w:p w:rsidR="00B87942" w:rsidRPr="00F901E1" w:rsidRDefault="00B87942" w:rsidP="00091796">
      <w:pPr>
        <w:numPr>
          <w:ilvl w:val="0"/>
          <w:numId w:val="9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возможности изменения маршрута и используемого вида (видов) транспорта.</w:t>
      </w:r>
    </w:p>
    <w:p w:rsidR="00B87942" w:rsidRPr="00F901E1" w:rsidRDefault="00B87942" w:rsidP="00091796">
      <w:pPr>
        <w:pStyle w:val="aa"/>
        <w:spacing w:line="288" w:lineRule="auto"/>
        <w:ind w:firstLine="709"/>
        <w:rPr>
          <w:sz w:val="28"/>
          <w:szCs w:val="28"/>
          <w:lang w:val="ru-RU"/>
        </w:rPr>
      </w:pPr>
      <w:r w:rsidRPr="00F901E1">
        <w:rPr>
          <w:sz w:val="28"/>
          <w:szCs w:val="28"/>
          <w:lang w:val="ru-RU"/>
        </w:rPr>
        <w:t>7.4 Конкретные микрорайоны для опроса указываются Заказчиком. Ориентировочно в каждом микрорайоне опрашивается по 400 участников дорожного движения. Общее число опрашиваемых – 1600 человек.</w:t>
      </w:r>
    </w:p>
    <w:p w:rsidR="00B87942" w:rsidRPr="00F901E1" w:rsidRDefault="00B87942" w:rsidP="00091796">
      <w:pPr>
        <w:pStyle w:val="ac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7.5 Возраст участников опроса - от 18-ти лет и старше. Социально-демографические показатели респондентов значения не имеют, так как опрос проводится среди участников дорожного движения.</w:t>
      </w:r>
    </w:p>
    <w:p w:rsidR="00B87942" w:rsidRPr="00F901E1" w:rsidRDefault="00B87942" w:rsidP="00091796">
      <w:pPr>
        <w:pStyle w:val="ac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7.6 Передвижением должно считаться следование к какому-либо объекту в городе или пригороде в сочетании с целью его посещения: на работу, учебу, по бытовым и культурным надобностям, на отдых, в гости или иным целям. Передвижением по городу должен считаться любой выход или выезд за пределы микрорайона в течение дня, относительно которого проводится опрос.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1E1">
        <w:rPr>
          <w:rFonts w:ascii="Times New Roman" w:hAnsi="Times New Roman" w:cs="Times New Roman"/>
          <w:sz w:val="28"/>
          <w:szCs w:val="28"/>
        </w:rPr>
        <w:t>7.7 Исполнитель несет ответственность за достоверность собранных данных. В случае подтверждения фактов недостоверности данных, Исполнитель обязуется безвозмездно устранить указанные недостатки в срок, согласованный с Заказчиком.</w:t>
      </w:r>
    </w:p>
    <w:p w:rsidR="00B87942" w:rsidRPr="00F901E1" w:rsidRDefault="00B87942" w:rsidP="00091796">
      <w:pPr>
        <w:pStyle w:val="af"/>
        <w:widowControl w:val="0"/>
        <w:spacing w:line="288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8. Этапы и основные требования к выполнению исследования. 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1E1">
        <w:rPr>
          <w:rFonts w:ascii="Times New Roman" w:hAnsi="Times New Roman" w:cs="Times New Roman"/>
          <w:sz w:val="28"/>
          <w:szCs w:val="28"/>
          <w:u w:val="single"/>
        </w:rPr>
        <w:t>8.1 Подготовка проведения опроса, согласование с Заказчиком.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Разработка вопросника для проведения опроса, с учетом характеристик транспортной системы поселения, городского округа.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1E1">
        <w:rPr>
          <w:rFonts w:ascii="Times New Roman" w:hAnsi="Times New Roman" w:cs="Times New Roman"/>
          <w:sz w:val="28"/>
          <w:szCs w:val="28"/>
          <w:u w:val="single"/>
        </w:rPr>
        <w:t>8.2 Проведение социологических исследований.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 xml:space="preserve">Социологические исследования по оценкам подвижности населения, по структуре маршрутов пассажирских перевозок и видам транспорта, </w:t>
      </w:r>
      <w:r w:rsidRPr="00F901E1">
        <w:rPr>
          <w:rFonts w:ascii="Times New Roman" w:hAnsi="Times New Roman" w:cs="Times New Roman"/>
          <w:sz w:val="28"/>
          <w:szCs w:val="28"/>
        </w:rPr>
        <w:lastRenderedPageBreak/>
        <w:t>выбираемых населением при поездках проводятся в формате уличных опросов и/или опросов в организациях.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Параллельно опросам проводится сбор предложений от населения по совершенствованию транспортной системы поселения, городского округа.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  <w:u w:val="single"/>
        </w:rPr>
        <w:t>8.3 Обработка результатов социологических исследований</w:t>
      </w:r>
      <w:r w:rsidRPr="00F901E1">
        <w:rPr>
          <w:rFonts w:ascii="Times New Roman" w:hAnsi="Times New Roman" w:cs="Times New Roman"/>
          <w:sz w:val="28"/>
          <w:szCs w:val="28"/>
        </w:rPr>
        <w:t>.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b w:val="0"/>
          <w:sz w:val="28"/>
          <w:lang w:eastAsia="ru-RU"/>
        </w:rPr>
      </w:pPr>
      <w:r w:rsidRPr="00F901E1">
        <w:rPr>
          <w:b w:val="0"/>
          <w:sz w:val="28"/>
          <w:lang w:eastAsia="ru-RU"/>
        </w:rPr>
        <w:t>По результатам исследования должные быть получены следующие распределения: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b w:val="0"/>
          <w:sz w:val="28"/>
          <w:lang w:eastAsia="ru-RU"/>
        </w:rPr>
      </w:pPr>
      <w:r w:rsidRPr="00F901E1">
        <w:rPr>
          <w:b w:val="0"/>
          <w:sz w:val="28"/>
          <w:lang w:eastAsia="ru-RU"/>
        </w:rPr>
        <w:t>- оценка удовлетворенностью работы городского транспорта, с указанием приоритета недостатков: перегруженность транспорта, регулярность движения маршрутных транспортных средств и т.д.;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b w:val="0"/>
          <w:sz w:val="28"/>
          <w:lang w:eastAsia="ru-RU"/>
        </w:rPr>
      </w:pPr>
      <w:r w:rsidRPr="00F901E1">
        <w:rPr>
          <w:b w:val="0"/>
          <w:sz w:val="28"/>
          <w:lang w:eastAsia="ru-RU"/>
        </w:rPr>
        <w:t>- по цели поездки: на работу, по делам, за покупками, на прогулку, к родным или знакомым, в учебное, медицинское или спортивно-оздоровительное учреждение и т.д.;</w:t>
      </w:r>
    </w:p>
    <w:p w:rsidR="00B87942" w:rsidRPr="00F901E1" w:rsidRDefault="00B87942" w:rsidP="00091796">
      <w:pPr>
        <w:pStyle w:val="31"/>
        <w:snapToGrid w:val="0"/>
        <w:spacing w:line="288" w:lineRule="auto"/>
        <w:ind w:left="0" w:firstLine="709"/>
        <w:rPr>
          <w:b w:val="0"/>
          <w:sz w:val="28"/>
        </w:rPr>
      </w:pPr>
      <w:r w:rsidRPr="00F901E1">
        <w:rPr>
          <w:b w:val="0"/>
          <w:sz w:val="28"/>
          <w:lang w:eastAsia="ru-RU"/>
        </w:rPr>
        <w:t xml:space="preserve">- </w:t>
      </w:r>
      <w:r w:rsidRPr="00F901E1">
        <w:rPr>
          <w:b w:val="0"/>
          <w:sz w:val="28"/>
        </w:rPr>
        <w:t>респондентов по группам в соответствии с затратами времени, необходимого для достижения конкретной цели своей поездки за пределами микрорайона;</w:t>
      </w:r>
    </w:p>
    <w:p w:rsidR="00B87942" w:rsidRPr="00F901E1" w:rsidRDefault="00B87942" w:rsidP="00091796">
      <w:pPr>
        <w:pStyle w:val="a8"/>
        <w:spacing w:line="288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- по используемым видам транспорта: метро, автобус, троллейбус, трамвай, маршрутное такси, личный транспорт, электричка, такси, служебное авто и т.д. (с</w:t>
      </w:r>
      <w:r w:rsidRPr="00F901E1">
        <w:rPr>
          <w:rFonts w:ascii="Times New Roman" w:hAnsi="Times New Roman" w:cs="Times New Roman"/>
          <w:snapToGrid w:val="0"/>
          <w:sz w:val="28"/>
          <w:szCs w:val="28"/>
        </w:rPr>
        <w:t>умма ответов на данный вопрос может превышать 100%, т.к. респонденты могут выбирать несколько вариантов ответа);</w:t>
      </w:r>
    </w:p>
    <w:p w:rsidR="00B87942" w:rsidRPr="00F901E1" w:rsidRDefault="00B87942" w:rsidP="00091796">
      <w:pPr>
        <w:pStyle w:val="a8"/>
        <w:spacing w:line="288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901E1">
        <w:rPr>
          <w:rFonts w:ascii="Times New Roman" w:hAnsi="Times New Roman" w:cs="Times New Roman"/>
          <w:sz w:val="28"/>
          <w:szCs w:val="28"/>
        </w:rPr>
        <w:t>причин смены вида транспорта или изменения маршрута: пробки на дорогах, боязнь опоздать, перегруженность транспорта, погодные условия, стоимость проезда, стоимость проезда (с</w:t>
      </w:r>
      <w:r w:rsidRPr="00F901E1">
        <w:rPr>
          <w:rFonts w:ascii="Times New Roman" w:hAnsi="Times New Roman" w:cs="Times New Roman"/>
          <w:snapToGrid w:val="0"/>
          <w:sz w:val="28"/>
          <w:szCs w:val="28"/>
        </w:rPr>
        <w:t>умма ответов на данный вопрос может превышать 100%, т.к. респонденты могут выбирать несколько вариантов ответа);</w:t>
      </w:r>
    </w:p>
    <w:p w:rsidR="00B87942" w:rsidRPr="00F901E1" w:rsidRDefault="00B87942" w:rsidP="00091796">
      <w:pPr>
        <w:pStyle w:val="ac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8.4 Подготовка заключительного отчета.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E1">
        <w:rPr>
          <w:rFonts w:ascii="Times New Roman" w:hAnsi="Times New Roman" w:cs="Times New Roman"/>
          <w:b/>
          <w:sz w:val="28"/>
          <w:szCs w:val="28"/>
        </w:rPr>
        <w:t>9 Представление отчетных материалов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Отчетная информация предоставляется Заказчику на электронном носителе: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1. Пояснительная записка.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2. Исходные данные, полученные от Заказчика, для подготовки социологического исследования в соответствии с настоящим Техническим заданием.</w:t>
      </w:r>
    </w:p>
    <w:p w:rsidR="00B87942" w:rsidRPr="00F901E1" w:rsidRDefault="00B87942" w:rsidP="000917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E1">
        <w:rPr>
          <w:rFonts w:ascii="Times New Roman" w:hAnsi="Times New Roman" w:cs="Times New Roman"/>
          <w:sz w:val="28"/>
          <w:szCs w:val="28"/>
        </w:rPr>
        <w:t>6. Результаты исследования, полученные на основании согласованного с Заказчиком вопросника, в распечатанном виде и на магнитных носителях.</w:t>
      </w:r>
    </w:p>
    <w:p w:rsidR="00B87942" w:rsidRDefault="00B87942" w:rsidP="00091796">
      <w:pPr>
        <w:ind w:firstLine="709"/>
        <w:jc w:val="both"/>
        <w:rPr>
          <w:b/>
          <w:sz w:val="28"/>
          <w:szCs w:val="28"/>
        </w:rPr>
      </w:pPr>
    </w:p>
    <w:p w:rsidR="0096407B" w:rsidRDefault="0096407B" w:rsidP="00091796">
      <w:pPr>
        <w:jc w:val="both"/>
      </w:pPr>
    </w:p>
    <w:sectPr w:rsidR="0096407B" w:rsidSect="005A050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B1" w:rsidRDefault="00756CB1" w:rsidP="00091796">
      <w:pPr>
        <w:spacing w:after="0" w:line="240" w:lineRule="auto"/>
      </w:pPr>
      <w:r>
        <w:separator/>
      </w:r>
    </w:p>
  </w:endnote>
  <w:endnote w:type="continuationSeparator" w:id="0">
    <w:p w:rsidR="00756CB1" w:rsidRDefault="00756CB1" w:rsidP="0009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B1" w:rsidRDefault="00756CB1" w:rsidP="00091796">
      <w:pPr>
        <w:spacing w:after="0" w:line="240" w:lineRule="auto"/>
      </w:pPr>
      <w:r>
        <w:separator/>
      </w:r>
    </w:p>
  </w:footnote>
  <w:footnote w:type="continuationSeparator" w:id="0">
    <w:p w:rsidR="00756CB1" w:rsidRDefault="00756CB1" w:rsidP="00091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136492"/>
      <w:docPartObj>
        <w:docPartGallery w:val="Page Numbers (Top of Page)"/>
        <w:docPartUnique/>
      </w:docPartObj>
    </w:sdtPr>
    <w:sdtEndPr/>
    <w:sdtContent>
      <w:p w:rsidR="00091796" w:rsidRDefault="0009179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6E8">
          <w:rPr>
            <w:noProof/>
          </w:rPr>
          <w:t>18</w:t>
        </w:r>
        <w:r>
          <w:fldChar w:fldCharType="end"/>
        </w:r>
      </w:p>
    </w:sdtContent>
  </w:sdt>
  <w:p w:rsidR="00091796" w:rsidRDefault="0009179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1AE"/>
    <w:multiLevelType w:val="hybridMultilevel"/>
    <w:tmpl w:val="DE8A0CA8"/>
    <w:lvl w:ilvl="0" w:tplc="A9C473C2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F3051"/>
    <w:multiLevelType w:val="hybridMultilevel"/>
    <w:tmpl w:val="BF1E6BC4"/>
    <w:lvl w:ilvl="0" w:tplc="AEFEE3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0491"/>
    <w:multiLevelType w:val="hybridMultilevel"/>
    <w:tmpl w:val="DD84A6F2"/>
    <w:lvl w:ilvl="0" w:tplc="E288020C">
      <w:start w:val="1"/>
      <w:numFmt w:val="bullet"/>
      <w:lvlText w:val="-"/>
      <w:lvlJc w:val="left"/>
      <w:pPr>
        <w:ind w:left="1152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D1F11CA"/>
    <w:multiLevelType w:val="hybridMultilevel"/>
    <w:tmpl w:val="62A24022"/>
    <w:lvl w:ilvl="0" w:tplc="AEFEE3E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1" w:tplc="AEFEE3E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EA51C5"/>
    <w:multiLevelType w:val="hybridMultilevel"/>
    <w:tmpl w:val="F6001ACC"/>
    <w:lvl w:ilvl="0" w:tplc="737853F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0D7678"/>
    <w:multiLevelType w:val="hybridMultilevel"/>
    <w:tmpl w:val="49AC9A1A"/>
    <w:lvl w:ilvl="0" w:tplc="AEFEE3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3447C1"/>
    <w:multiLevelType w:val="hybridMultilevel"/>
    <w:tmpl w:val="D966DA3A"/>
    <w:lvl w:ilvl="0" w:tplc="AEFEE3E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1" w:tplc="AEFEE3E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952BF"/>
    <w:multiLevelType w:val="hybridMultilevel"/>
    <w:tmpl w:val="4A642CFC"/>
    <w:lvl w:ilvl="0" w:tplc="A9C473C2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311869"/>
    <w:multiLevelType w:val="hybridMultilevel"/>
    <w:tmpl w:val="491AEAA2"/>
    <w:lvl w:ilvl="0" w:tplc="AEFEE3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1C88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03090"/>
    <w:multiLevelType w:val="singleLevel"/>
    <w:tmpl w:val="8DDCC2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C940256"/>
    <w:multiLevelType w:val="hybridMultilevel"/>
    <w:tmpl w:val="5B868B5C"/>
    <w:lvl w:ilvl="0" w:tplc="489E2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42"/>
    <w:rsid w:val="00091796"/>
    <w:rsid w:val="006001AF"/>
    <w:rsid w:val="006A37CD"/>
    <w:rsid w:val="00740BAD"/>
    <w:rsid w:val="00756CB1"/>
    <w:rsid w:val="008D2879"/>
    <w:rsid w:val="0096407B"/>
    <w:rsid w:val="00987CC0"/>
    <w:rsid w:val="00B346E8"/>
    <w:rsid w:val="00B41CFB"/>
    <w:rsid w:val="00B87942"/>
    <w:rsid w:val="00BA1542"/>
    <w:rsid w:val="00C0678F"/>
    <w:rsid w:val="00DA1240"/>
    <w:rsid w:val="00E2314A"/>
    <w:rsid w:val="00E36553"/>
    <w:rsid w:val="00EA7A4F"/>
    <w:rsid w:val="00F901E1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E33F"/>
  <w15:chartTrackingRefBased/>
  <w15:docId w15:val="{AB7D87DC-ED38-4517-B636-6AC3CBAA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42"/>
  </w:style>
  <w:style w:type="paragraph" w:styleId="1">
    <w:name w:val="heading 1"/>
    <w:basedOn w:val="a"/>
    <w:next w:val="a"/>
    <w:link w:val="10"/>
    <w:uiPriority w:val="9"/>
    <w:qFormat/>
    <w:rsid w:val="00B87942"/>
    <w:pPr>
      <w:keepNext/>
      <w:keepLines/>
      <w:spacing w:before="240" w:after="12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942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link w:val="a4"/>
    <w:uiPriority w:val="99"/>
    <w:qFormat/>
    <w:rsid w:val="00B87942"/>
    <w:pPr>
      <w:ind w:left="720"/>
      <w:contextualSpacing/>
    </w:pPr>
  </w:style>
  <w:style w:type="character" w:customStyle="1" w:styleId="a5">
    <w:name w:val="Заголовок Знак"/>
    <w:basedOn w:val="a0"/>
    <w:link w:val="a6"/>
    <w:rsid w:val="00B879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Абзац списка Знак"/>
    <w:link w:val="a3"/>
    <w:uiPriority w:val="99"/>
    <w:rsid w:val="00B87942"/>
  </w:style>
  <w:style w:type="paragraph" w:styleId="a6">
    <w:name w:val="Title"/>
    <w:basedOn w:val="a"/>
    <w:next w:val="a"/>
    <w:link w:val="a5"/>
    <w:qFormat/>
    <w:rsid w:val="00B87942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">
    <w:name w:val="Заголовок Знак1"/>
    <w:basedOn w:val="a0"/>
    <w:uiPriority w:val="10"/>
    <w:rsid w:val="00B87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B8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B8794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87942"/>
    <w:rPr>
      <w:sz w:val="20"/>
      <w:szCs w:val="20"/>
    </w:rPr>
  </w:style>
  <w:style w:type="paragraph" w:styleId="aa">
    <w:name w:val="Body Text Indent"/>
    <w:basedOn w:val="a"/>
    <w:link w:val="ab"/>
    <w:semiHidden/>
    <w:unhideWhenUsed/>
    <w:rsid w:val="00B8794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B87942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paragraph" w:styleId="ac">
    <w:name w:val="Body Text"/>
    <w:basedOn w:val="a"/>
    <w:link w:val="ad"/>
    <w:uiPriority w:val="99"/>
    <w:semiHidden/>
    <w:unhideWhenUsed/>
    <w:rsid w:val="00B8794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87942"/>
  </w:style>
  <w:style w:type="paragraph" w:customStyle="1" w:styleId="s3">
    <w:name w:val="s_3"/>
    <w:basedOn w:val="a"/>
    <w:rsid w:val="00B8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B87942"/>
    <w:pPr>
      <w:shd w:val="clear" w:color="auto" w:fill="FFFFFF"/>
      <w:tabs>
        <w:tab w:val="left" w:pos="18"/>
        <w:tab w:val="left" w:pos="378"/>
      </w:tabs>
      <w:autoSpaceDE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b/>
      <w:bCs/>
      <w:color w:val="000000"/>
      <w:szCs w:val="28"/>
      <w:lang w:eastAsia="ar-SA"/>
    </w:rPr>
  </w:style>
  <w:style w:type="character" w:customStyle="1" w:styleId="ae">
    <w:name w:val="обычн БО Знак"/>
    <w:link w:val="af"/>
    <w:uiPriority w:val="99"/>
    <w:locked/>
    <w:rsid w:val="00B87942"/>
    <w:rPr>
      <w:rFonts w:ascii="Arial" w:hAnsi="Arial" w:cs="Arial"/>
      <w:sz w:val="24"/>
    </w:rPr>
  </w:style>
  <w:style w:type="paragraph" w:customStyle="1" w:styleId="af">
    <w:name w:val="обычн БО"/>
    <w:basedOn w:val="a"/>
    <w:link w:val="ae"/>
    <w:uiPriority w:val="99"/>
    <w:rsid w:val="00B87942"/>
    <w:pPr>
      <w:spacing w:after="0" w:line="240" w:lineRule="auto"/>
      <w:jc w:val="both"/>
    </w:pPr>
    <w:rPr>
      <w:rFonts w:ascii="Arial" w:hAnsi="Arial" w:cs="Arial"/>
      <w:sz w:val="24"/>
    </w:rPr>
  </w:style>
  <w:style w:type="paragraph" w:styleId="af0">
    <w:name w:val="header"/>
    <w:basedOn w:val="a"/>
    <w:link w:val="af1"/>
    <w:uiPriority w:val="99"/>
    <w:unhideWhenUsed/>
    <w:rsid w:val="00091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91796"/>
  </w:style>
  <w:style w:type="paragraph" w:styleId="af2">
    <w:name w:val="footer"/>
    <w:basedOn w:val="a"/>
    <w:link w:val="af3"/>
    <w:uiPriority w:val="99"/>
    <w:unhideWhenUsed/>
    <w:rsid w:val="00091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9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18</Pages>
  <Words>4049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УТС</cp:lastModifiedBy>
  <cp:revision>9</cp:revision>
  <cp:lastPrinted>2018-10-30T09:27:00Z</cp:lastPrinted>
  <dcterms:created xsi:type="dcterms:W3CDTF">2018-10-28T13:42:00Z</dcterms:created>
  <dcterms:modified xsi:type="dcterms:W3CDTF">2021-11-24T13:57:00Z</dcterms:modified>
</cp:coreProperties>
</file>