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37804" w14:textId="77777777" w:rsidR="00106CFA" w:rsidRDefault="007156A4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Проект</w:t>
      </w:r>
    </w:p>
    <w:p w14:paraId="483FF2F1" w14:textId="77777777" w:rsidR="00106CFA" w:rsidRDefault="007156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Специализированный обучающий семинар</w:t>
      </w:r>
    </w:p>
    <w:p w14:paraId="5857D7F3" w14:textId="77777777" w:rsidR="00106CFA" w:rsidRDefault="007156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Обеспечение безопасности дорожного движения: современные подходы и методы передовой практики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(в том числе при обеспечении перевозок опасных грузов)»</w:t>
      </w:r>
    </w:p>
    <w:p w14:paraId="3D045B4C" w14:textId="77777777" w:rsidR="00106CFA" w:rsidRDefault="007156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9-10 ноября 2023 г.</w:t>
      </w:r>
    </w:p>
    <w:p w14:paraId="6B2F3A2A" w14:textId="77777777" w:rsidR="00106CFA" w:rsidRDefault="007156A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Волгоград</w:t>
      </w:r>
    </w:p>
    <w:p w14:paraId="0DD74902" w14:textId="77777777" w:rsidR="00106CFA" w:rsidRDefault="007156A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Отель «Волгоград», ул. Мира, 12, конференц-зал.</w:t>
      </w:r>
    </w:p>
    <w:p w14:paraId="17188CFF" w14:textId="77777777" w:rsidR="00106CFA" w:rsidRDefault="007156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ПРОГРАММА</w:t>
      </w:r>
    </w:p>
    <w:p w14:paraId="23E5E01D" w14:textId="77777777" w:rsidR="00106CFA" w:rsidRDefault="007156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 ноября</w:t>
      </w:r>
    </w:p>
    <w:p w14:paraId="44D38B55" w14:textId="77777777" w:rsidR="00106CFA" w:rsidRDefault="007156A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Вопросы для рассмотрения: </w:t>
      </w:r>
    </w:p>
    <w:p w14:paraId="02950AB5" w14:textId="77777777" w:rsidR="00106CFA" w:rsidRDefault="007156A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безопасности дорожного движения в Российской Федерации и Волгоградской области;</w:t>
      </w:r>
    </w:p>
    <w:p w14:paraId="2AC87887" w14:textId="77777777" w:rsidR="00106CFA" w:rsidRDefault="007156A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Государственная политика в сфере обеспечения безопасности дорожного движения и организации дорожного движения;</w:t>
      </w:r>
    </w:p>
    <w:p w14:paraId="67C4A46A" w14:textId="77777777" w:rsidR="00106CFA" w:rsidRDefault="007156A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проблемы в области обеспечения безопасности дорожного движения и направления их решения;</w:t>
      </w:r>
    </w:p>
    <w:p w14:paraId="7DE47163" w14:textId="77777777" w:rsidR="00106CFA" w:rsidRDefault="007156A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показатели для оценки безопасности дорожного движения;</w:t>
      </w:r>
    </w:p>
    <w:p w14:paraId="3FDEDEF9" w14:textId="77777777" w:rsidR="00106CFA" w:rsidRDefault="007156A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организации дорожного в обеспечении БДД;</w:t>
      </w:r>
    </w:p>
    <w:p w14:paraId="641CC19C" w14:textId="77777777" w:rsidR="00106CFA" w:rsidRDefault="007156A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безопасности перевозок пассажиров и грузов;</w:t>
      </w:r>
    </w:p>
    <w:p w14:paraId="3E3C5EA1" w14:textId="77777777" w:rsidR="00106CFA" w:rsidRDefault="007156A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безопасности перевозок опасных грузов;</w:t>
      </w:r>
    </w:p>
    <w:p w14:paraId="2D0721FA" w14:textId="77777777" w:rsidR="00106CFA" w:rsidRDefault="007156A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Специфические условия и требования при перевозке опасных грузов;</w:t>
      </w:r>
    </w:p>
    <w:p w14:paraId="05AF4559" w14:textId="77777777" w:rsidR="00106CFA" w:rsidRDefault="007156A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водителей и персона при осуществлении перевозок опасных грузов;</w:t>
      </w:r>
    </w:p>
    <w:p w14:paraId="30040C6C" w14:textId="77777777" w:rsidR="00106CFA" w:rsidRDefault="007156A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подходы к повышению безопасности дорожного движения («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Safe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System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Approach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и др.).  </w:t>
      </w:r>
    </w:p>
    <w:tbl>
      <w:tblPr>
        <w:tblStyle w:val="ac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940"/>
      </w:tblGrid>
      <w:tr w:rsidR="00106CFA" w14:paraId="4E9452B6" w14:textId="77777777">
        <w:tc>
          <w:tcPr>
            <w:tcW w:w="2405" w:type="dxa"/>
          </w:tcPr>
          <w:p w14:paraId="265D61B4" w14:textId="77777777" w:rsidR="00106CFA" w:rsidRDefault="007156A4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940" w:type="dxa"/>
          </w:tcPr>
          <w:p w14:paraId="677A0164" w14:textId="77777777" w:rsidR="00106CFA" w:rsidRDefault="007156A4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Событие</w:t>
            </w:r>
          </w:p>
        </w:tc>
      </w:tr>
      <w:tr w:rsidR="00106CFA" w14:paraId="43FCB8CE" w14:textId="77777777">
        <w:tc>
          <w:tcPr>
            <w:tcW w:w="2405" w:type="dxa"/>
          </w:tcPr>
          <w:p w14:paraId="2B35F3D9" w14:textId="77777777" w:rsidR="00106CFA" w:rsidRDefault="007156A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09.00-10.00</w:t>
            </w:r>
          </w:p>
        </w:tc>
        <w:tc>
          <w:tcPr>
            <w:tcW w:w="6940" w:type="dxa"/>
          </w:tcPr>
          <w:p w14:paraId="4FD89C9B" w14:textId="77777777" w:rsidR="00106CFA" w:rsidRDefault="007156A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Регистрация, приветственный кофе-брейк  </w:t>
            </w:r>
          </w:p>
        </w:tc>
      </w:tr>
      <w:tr w:rsidR="00106CFA" w14:paraId="59F77822" w14:textId="77777777">
        <w:tc>
          <w:tcPr>
            <w:tcW w:w="2405" w:type="dxa"/>
          </w:tcPr>
          <w:p w14:paraId="514A9026" w14:textId="77777777" w:rsidR="00106CFA" w:rsidRDefault="007156A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6940" w:type="dxa"/>
          </w:tcPr>
          <w:p w14:paraId="3488EF6D" w14:textId="77777777" w:rsidR="00106CFA" w:rsidRDefault="007156A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Приветственное слово </w:t>
            </w:r>
          </w:p>
          <w:p w14:paraId="0455F87A" w14:textId="77777777" w:rsidR="00106CFA" w:rsidRDefault="007156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Департамента государственной политики в области автомобильного и городского пассажирского транспорта Министерства транспорта Российской Федерации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(участие уточняется); </w:t>
            </w:r>
          </w:p>
          <w:p w14:paraId="712A058F" w14:textId="77777777" w:rsidR="00106CFA" w:rsidRDefault="007156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Комитета транспорта и дорожного хозяйства Волгоградской области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(участие уточняется)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14:paraId="7424235A" w14:textId="77777777" w:rsidR="00106CFA" w:rsidRDefault="007156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Сергей Васильевич Карпов,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генеральный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федерального бюджетного учреждения «Агентство автомобильного транспорта»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96D1CD2" w14:textId="77777777" w:rsidR="00106CFA" w:rsidRDefault="007156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Алексей Александрович Васильков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генеральный директор ОАО «Научно-исследовательский институт автомобильного транспорта» (ОАО «НИИАТ»)</w:t>
            </w:r>
          </w:p>
        </w:tc>
      </w:tr>
      <w:tr w:rsidR="00106CFA" w14:paraId="63950D1D" w14:textId="77777777">
        <w:tc>
          <w:tcPr>
            <w:tcW w:w="2405" w:type="dxa"/>
            <w:shd w:val="clear" w:color="auto" w:fill="BDD7EE"/>
          </w:tcPr>
          <w:p w14:paraId="05C89403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10.15-12.25</w:t>
            </w:r>
          </w:p>
        </w:tc>
        <w:tc>
          <w:tcPr>
            <w:tcW w:w="6940" w:type="dxa"/>
            <w:shd w:val="clear" w:color="auto" w:fill="BDD7EE"/>
          </w:tcPr>
          <w:p w14:paraId="7AE2DA87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сессия. Государственная и региональная политика в области обеспечения безопасности движения и перевозок</w:t>
            </w:r>
          </w:p>
          <w:p w14:paraId="6BE66A05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Модератор: Вадим Валерианович Донченко,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 стратегических исследований проблем устойчивого развития городских транспортных систем ОАО «НИИАТ», член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Бюро Управляющего комитета Общеевропейской программы ЕЭК ООН-ВОЗ по транспорту, окружающей среде и охране здоровья, к.т.н.</w:t>
            </w:r>
          </w:p>
          <w:p w14:paraId="017E4120" w14:textId="77777777" w:rsidR="00106CFA" w:rsidRDefault="00106C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6CFA" w14:paraId="2B709AAF" w14:textId="77777777">
        <w:tc>
          <w:tcPr>
            <w:tcW w:w="2405" w:type="dxa"/>
            <w:shd w:val="clear" w:color="auto" w:fill="FFFFFF"/>
          </w:tcPr>
          <w:p w14:paraId="6824FCFB" w14:textId="77777777" w:rsidR="00106CFA" w:rsidRDefault="007156A4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10.15-10.30</w:t>
            </w:r>
          </w:p>
        </w:tc>
        <w:tc>
          <w:tcPr>
            <w:tcW w:w="6940" w:type="dxa"/>
            <w:shd w:val="clear" w:color="auto" w:fill="FFFFFF"/>
          </w:tcPr>
          <w:p w14:paraId="6E0A209E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доклада и участник уточняются</w:t>
            </w:r>
          </w:p>
          <w:p w14:paraId="15923BC5" w14:textId="77777777" w:rsidR="00106CFA" w:rsidRDefault="00106CF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60BBD79" w14:textId="77777777" w:rsidR="00106CFA" w:rsidRDefault="007156A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Представитель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Департамента государственной политики в области автомобильного и городского пассажирского транспорта Министерства транспорта Российской Федерации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106CFA" w14:paraId="57058836" w14:textId="77777777">
        <w:tc>
          <w:tcPr>
            <w:tcW w:w="2405" w:type="dxa"/>
            <w:shd w:val="clear" w:color="auto" w:fill="FFFFFF"/>
          </w:tcPr>
          <w:p w14:paraId="19EAE93E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10.30-10.40</w:t>
            </w:r>
          </w:p>
        </w:tc>
        <w:tc>
          <w:tcPr>
            <w:tcW w:w="6940" w:type="dxa"/>
            <w:shd w:val="clear" w:color="auto" w:fill="FFFFFF"/>
          </w:tcPr>
          <w:p w14:paraId="6402B5CE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Дискуссия, вопросы</w:t>
            </w:r>
          </w:p>
        </w:tc>
      </w:tr>
      <w:tr w:rsidR="00106CFA" w14:paraId="29C475AC" w14:textId="77777777">
        <w:tc>
          <w:tcPr>
            <w:tcW w:w="2405" w:type="dxa"/>
            <w:shd w:val="clear" w:color="auto" w:fill="FFFFFF"/>
          </w:tcPr>
          <w:p w14:paraId="0A475A6F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10.40-10.55</w:t>
            </w:r>
          </w:p>
        </w:tc>
        <w:tc>
          <w:tcPr>
            <w:tcW w:w="6940" w:type="dxa"/>
            <w:shd w:val="clear" w:color="auto" w:fill="FFFFFF"/>
          </w:tcPr>
          <w:p w14:paraId="6E650D7E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доклада уточняется</w:t>
            </w:r>
          </w:p>
          <w:p w14:paraId="35C38B51" w14:textId="77777777" w:rsidR="00106CFA" w:rsidRDefault="007156A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Вадим Валерианович Донченко,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Центра стратегических исследований проблем устойчивого развития городских транспортных систем ОАО «НИИАТ», член Бюро Управляющего комитета Общеевропейской программы ЕЭК ООН-ВОЗ по транспорту, окружающей среде и охране здоровья, к.т.н.</w:t>
            </w:r>
          </w:p>
        </w:tc>
      </w:tr>
      <w:tr w:rsidR="00106CFA" w14:paraId="21E93729" w14:textId="77777777">
        <w:tc>
          <w:tcPr>
            <w:tcW w:w="2405" w:type="dxa"/>
            <w:shd w:val="clear" w:color="auto" w:fill="FFFFFF"/>
          </w:tcPr>
          <w:p w14:paraId="70E319C1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10.55-11.05</w:t>
            </w:r>
          </w:p>
        </w:tc>
        <w:tc>
          <w:tcPr>
            <w:tcW w:w="6940" w:type="dxa"/>
            <w:shd w:val="clear" w:color="auto" w:fill="FFFFFF"/>
          </w:tcPr>
          <w:p w14:paraId="535FEBE3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Дискуссия, вопросы</w:t>
            </w:r>
          </w:p>
        </w:tc>
      </w:tr>
      <w:tr w:rsidR="00106CFA" w14:paraId="28A4C11F" w14:textId="77777777">
        <w:tc>
          <w:tcPr>
            <w:tcW w:w="2405" w:type="dxa"/>
            <w:shd w:val="clear" w:color="auto" w:fill="FFFFFF"/>
          </w:tcPr>
          <w:p w14:paraId="0AF5F59E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11.05-11.20</w:t>
            </w:r>
          </w:p>
        </w:tc>
        <w:tc>
          <w:tcPr>
            <w:tcW w:w="6940" w:type="dxa"/>
            <w:shd w:val="clear" w:color="auto" w:fill="FFFFFF"/>
          </w:tcPr>
          <w:p w14:paraId="18DC5A16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доклада и участник уточняются</w:t>
            </w:r>
          </w:p>
          <w:p w14:paraId="5878AD7F" w14:textId="77777777" w:rsidR="00106CFA" w:rsidRDefault="007156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Комитета транспорта и дорожного хозяйства Волгоградской области </w:t>
            </w:r>
          </w:p>
        </w:tc>
      </w:tr>
      <w:tr w:rsidR="00106CFA" w14:paraId="35F7E31C" w14:textId="77777777">
        <w:tc>
          <w:tcPr>
            <w:tcW w:w="2405" w:type="dxa"/>
            <w:shd w:val="clear" w:color="auto" w:fill="FFFFFF"/>
          </w:tcPr>
          <w:p w14:paraId="53918FE3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11.20-11.30</w:t>
            </w:r>
          </w:p>
        </w:tc>
        <w:tc>
          <w:tcPr>
            <w:tcW w:w="6940" w:type="dxa"/>
            <w:shd w:val="clear" w:color="auto" w:fill="FFFFFF"/>
          </w:tcPr>
          <w:p w14:paraId="1249D833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Дискуссия, вопросы</w:t>
            </w:r>
          </w:p>
        </w:tc>
      </w:tr>
      <w:tr w:rsidR="00106CFA" w14:paraId="172C249D" w14:textId="77777777">
        <w:tc>
          <w:tcPr>
            <w:tcW w:w="2405" w:type="dxa"/>
            <w:shd w:val="clear" w:color="auto" w:fill="FFFFFF"/>
          </w:tcPr>
          <w:p w14:paraId="01D08710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6940" w:type="dxa"/>
            <w:shd w:val="clear" w:color="auto" w:fill="FFFFFF"/>
          </w:tcPr>
          <w:p w14:paraId="74BBE785" w14:textId="77777777" w:rsidR="000A1D97" w:rsidRDefault="000A1D97" w:rsidP="000A1D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доклада уточняется</w:t>
            </w:r>
          </w:p>
          <w:p w14:paraId="445BF754" w14:textId="67ADD938" w:rsidR="00106CFA" w:rsidRPr="000A1D97" w:rsidRDefault="000A1D97" w:rsidP="000A1D97">
            <w:pPr>
              <w:pStyle w:val="a5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A1D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Ольга Александровна Якименко,</w:t>
            </w:r>
            <w:r w:rsidRPr="000A1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МЦСЭИ «</w:t>
            </w:r>
            <w:proofErr w:type="spellStart"/>
            <w:r w:rsidRPr="000A1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Леонтьевский</w:t>
            </w:r>
            <w:proofErr w:type="spellEnd"/>
            <w:r w:rsidRPr="000A1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центр», координатор международной партнерской инициативы </w:t>
            </w:r>
            <w:proofErr w:type="spellStart"/>
            <w:r w:rsidRPr="000A1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Green</w:t>
            </w:r>
            <w:proofErr w:type="spellEnd"/>
            <w:r w:rsidRPr="000A1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1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Mobility</w:t>
            </w:r>
            <w:proofErr w:type="spellEnd"/>
          </w:p>
        </w:tc>
      </w:tr>
      <w:tr w:rsidR="00106CFA" w14:paraId="2315FA21" w14:textId="77777777">
        <w:tc>
          <w:tcPr>
            <w:tcW w:w="2405" w:type="dxa"/>
            <w:shd w:val="clear" w:color="auto" w:fill="FFFFFF"/>
          </w:tcPr>
          <w:p w14:paraId="13855F5F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11.45-11.55</w:t>
            </w:r>
          </w:p>
        </w:tc>
        <w:tc>
          <w:tcPr>
            <w:tcW w:w="6940" w:type="dxa"/>
            <w:shd w:val="clear" w:color="auto" w:fill="FFFFFF"/>
          </w:tcPr>
          <w:p w14:paraId="7EA88C29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Дискуссия, вопросы</w:t>
            </w:r>
          </w:p>
        </w:tc>
      </w:tr>
      <w:tr w:rsidR="00106CFA" w14:paraId="4586A632" w14:textId="77777777">
        <w:tc>
          <w:tcPr>
            <w:tcW w:w="2405" w:type="dxa"/>
            <w:shd w:val="clear" w:color="auto" w:fill="FFFFFF"/>
          </w:tcPr>
          <w:p w14:paraId="1D2999EF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11.55-12.10</w:t>
            </w:r>
          </w:p>
        </w:tc>
        <w:tc>
          <w:tcPr>
            <w:tcW w:w="6940" w:type="dxa"/>
            <w:shd w:val="clear" w:color="auto" w:fill="FFFFFF"/>
          </w:tcPr>
          <w:p w14:paraId="2FBDA6BB" w14:textId="77777777" w:rsidR="00AA1183" w:rsidRDefault="007156A4" w:rsidP="00AA1183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 доклада </w:t>
            </w:r>
            <w:r w:rsidR="000A1D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 участник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уточня</w:t>
            </w:r>
            <w:r w:rsidR="000A1D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тся</w:t>
            </w:r>
          </w:p>
          <w:p w14:paraId="73E57A02" w14:textId="3216CCDA" w:rsidR="00AA1183" w:rsidRPr="00AA1183" w:rsidRDefault="00AA1183" w:rsidP="00AA1183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06CFA" w14:paraId="440CA9EB" w14:textId="77777777">
        <w:tc>
          <w:tcPr>
            <w:tcW w:w="2405" w:type="dxa"/>
            <w:shd w:val="clear" w:color="auto" w:fill="FFFFFF"/>
          </w:tcPr>
          <w:p w14:paraId="59A2B596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12.10-12.25</w:t>
            </w:r>
          </w:p>
        </w:tc>
        <w:tc>
          <w:tcPr>
            <w:tcW w:w="6940" w:type="dxa"/>
            <w:shd w:val="clear" w:color="auto" w:fill="FFFFFF"/>
          </w:tcPr>
          <w:p w14:paraId="521D2B22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Дискуссия, вопросы</w:t>
            </w:r>
          </w:p>
        </w:tc>
      </w:tr>
      <w:tr w:rsidR="00106CFA" w14:paraId="1EF72E9F" w14:textId="77777777">
        <w:tc>
          <w:tcPr>
            <w:tcW w:w="2405" w:type="dxa"/>
          </w:tcPr>
          <w:p w14:paraId="34DF6BCC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12.25-13.30</w:t>
            </w:r>
          </w:p>
        </w:tc>
        <w:tc>
          <w:tcPr>
            <w:tcW w:w="6940" w:type="dxa"/>
          </w:tcPr>
          <w:p w14:paraId="7A373943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  <w:p w14:paraId="339CBC79" w14:textId="77777777" w:rsidR="00106CFA" w:rsidRDefault="00106CF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CFA" w14:paraId="33736C4D" w14:textId="77777777">
        <w:tc>
          <w:tcPr>
            <w:tcW w:w="2405" w:type="dxa"/>
            <w:shd w:val="clear" w:color="auto" w:fill="BDD7EE"/>
          </w:tcPr>
          <w:p w14:paraId="0BC45A3D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13.30-17.00</w:t>
            </w:r>
          </w:p>
        </w:tc>
        <w:tc>
          <w:tcPr>
            <w:tcW w:w="6940" w:type="dxa"/>
            <w:shd w:val="clear" w:color="auto" w:fill="BDD7EE"/>
          </w:tcPr>
          <w:p w14:paraId="06C68CC9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сессия. Современные методы и решения в области обеспечения безопасности дорожного движения   </w:t>
            </w:r>
          </w:p>
          <w:p w14:paraId="0A13BE75" w14:textId="77777777" w:rsidR="00106CFA" w:rsidRDefault="00106CF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7E5443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Модератор: Вадим Валерианович Донченко,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Центра стратегических исследований проблем устойчивого развития городских транспортных систем ОАО «НИИАТ», член Бюро Управляющего комитета Общеевропейской программы ЕЭК ООН-ВОЗ по транспорту, окружающей среде и охране здоровья, к.т.н.</w:t>
            </w:r>
          </w:p>
        </w:tc>
      </w:tr>
      <w:tr w:rsidR="00106CFA" w14:paraId="69C5238C" w14:textId="77777777">
        <w:tc>
          <w:tcPr>
            <w:tcW w:w="2405" w:type="dxa"/>
            <w:shd w:val="clear" w:color="auto" w:fill="FFFFFF"/>
          </w:tcPr>
          <w:p w14:paraId="6E0E9744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13.30-13.45</w:t>
            </w:r>
          </w:p>
        </w:tc>
        <w:tc>
          <w:tcPr>
            <w:tcW w:w="6940" w:type="dxa"/>
            <w:shd w:val="clear" w:color="auto" w:fill="FFFFFF"/>
          </w:tcPr>
          <w:p w14:paraId="40CE0EFA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Предрейсовые медицинские осмотры с применением телемедицины удаленным способом</w:t>
            </w:r>
          </w:p>
          <w:p w14:paraId="3C216FA7" w14:textId="77777777" w:rsidR="00106CFA" w:rsidRDefault="007156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Михаил Васильевич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Брячак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заместитель генерального директора ОАО «НИИАТ»</w:t>
            </w:r>
          </w:p>
        </w:tc>
      </w:tr>
      <w:tr w:rsidR="00106CFA" w14:paraId="62067148" w14:textId="77777777">
        <w:tc>
          <w:tcPr>
            <w:tcW w:w="2405" w:type="dxa"/>
            <w:shd w:val="clear" w:color="auto" w:fill="FFFFFF"/>
          </w:tcPr>
          <w:p w14:paraId="4AF18F72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13.45-14.00</w:t>
            </w:r>
          </w:p>
          <w:p w14:paraId="3018DD3C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  <w:shd w:val="clear" w:color="auto" w:fill="FFFFFF"/>
          </w:tcPr>
          <w:p w14:paraId="44EC11F3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системах разделения встречных направлений движения. Их виды и практика применения на четырехполосных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автомобильных дорогах регионального или межмуниципального значения в субъектах Российской Федерации в рамках реализации Плана «дорожной карты» от 9 октября 2020 г. № 9421п-П16</w:t>
            </w:r>
          </w:p>
          <w:p w14:paraId="2F79783C" w14:textId="77777777" w:rsidR="00106CFA" w:rsidRDefault="007156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Олег Николаевич Кузьмин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начальник отдела инженерного обустройства автомобильных дорог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ФАУ «РОСДОРНИИ»</w:t>
            </w:r>
          </w:p>
        </w:tc>
      </w:tr>
      <w:tr w:rsidR="00106CFA" w14:paraId="5E3289E4" w14:textId="77777777">
        <w:tc>
          <w:tcPr>
            <w:tcW w:w="2405" w:type="dxa"/>
            <w:shd w:val="clear" w:color="auto" w:fill="FFFFFF"/>
          </w:tcPr>
          <w:p w14:paraId="2C34CF0B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14.00-14.15</w:t>
            </w:r>
          </w:p>
        </w:tc>
        <w:tc>
          <w:tcPr>
            <w:tcW w:w="6940" w:type="dxa"/>
            <w:shd w:val="clear" w:color="auto" w:fill="FFFFFF"/>
          </w:tcPr>
          <w:p w14:paraId="00F7A474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Комплексный подход как основа безопасности дорожного движения </w:t>
            </w:r>
          </w:p>
          <w:p w14:paraId="376CA63F" w14:textId="77777777" w:rsidR="00106CFA" w:rsidRDefault="007156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highlight w:val="white"/>
              </w:rPr>
              <w:t>Василий Николаевич Вишневский,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white"/>
              </w:rPr>
              <w:t xml:space="preserve"> директор АНО «Центр развития городской среды</w:t>
            </w:r>
          </w:p>
        </w:tc>
      </w:tr>
      <w:tr w:rsidR="00106CFA" w14:paraId="39D3C90D" w14:textId="77777777">
        <w:tc>
          <w:tcPr>
            <w:tcW w:w="2405" w:type="dxa"/>
            <w:shd w:val="clear" w:color="auto" w:fill="FFFFFF"/>
          </w:tcPr>
          <w:p w14:paraId="53E0CE50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14.15-14.30</w:t>
            </w:r>
          </w:p>
          <w:p w14:paraId="7257AEC6" w14:textId="4FA85D95" w:rsidR="00106CFA" w:rsidRDefault="00106CF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0" w:type="dxa"/>
            <w:shd w:val="clear" w:color="auto" w:fill="FFFFFF"/>
          </w:tcPr>
          <w:p w14:paraId="28D8C85C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доклада уточняется</w:t>
            </w:r>
          </w:p>
          <w:p w14:paraId="1F8B3097" w14:textId="438E3005" w:rsidR="00106CFA" w:rsidRPr="00AA1183" w:rsidRDefault="00AA118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A1183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Ставский</w:t>
            </w:r>
            <w:proofErr w:type="spellEnd"/>
            <w:r w:rsidRPr="00AA1183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AA1183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Дмитрий Васильевич</w:t>
            </w:r>
            <w:r w:rsidRPr="00AA118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AA118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генеральный директор </w:t>
            </w:r>
            <w:proofErr w:type="spellStart"/>
            <w:r w:rsidRPr="00AA118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Simetra</w:t>
            </w:r>
            <w:proofErr w:type="spellEnd"/>
            <w:r w:rsidRPr="00AA118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118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Systems</w:t>
            </w:r>
            <w:proofErr w:type="spellEnd"/>
          </w:p>
        </w:tc>
      </w:tr>
      <w:tr w:rsidR="00106CFA" w14:paraId="42879ACD" w14:textId="77777777">
        <w:tc>
          <w:tcPr>
            <w:tcW w:w="2405" w:type="dxa"/>
            <w:shd w:val="clear" w:color="auto" w:fill="FFFFFF"/>
          </w:tcPr>
          <w:p w14:paraId="0CD4DA68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14.30-14.45</w:t>
            </w:r>
          </w:p>
          <w:p w14:paraId="5CCB83B9" w14:textId="77777777" w:rsidR="00106CFA" w:rsidRDefault="00106CF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0" w:type="dxa"/>
            <w:shd w:val="clear" w:color="auto" w:fill="FFFFFF"/>
          </w:tcPr>
          <w:p w14:paraId="0689360A" w14:textId="6B7D62B1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highlight w:val="white"/>
              </w:rPr>
              <w:t>Обеспечение безопасного использования средств индивидуальной мобильности в городской среде</w:t>
            </w:r>
            <w:r w:rsidR="000A1D9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 </w:t>
            </w:r>
          </w:p>
          <w:p w14:paraId="58EACB56" w14:textId="77777777" w:rsidR="00106CFA" w:rsidRDefault="007156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Олег Николаевич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Съедин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заведующий научно-исследовательским отделом «Проблем использования инновационных решений в сфере устойчивой мобильности» Центра стратегических исследований проблем устойчивого развития городских транспортных систем ОАО «НИИАТ», к.т.н.</w:t>
            </w:r>
          </w:p>
        </w:tc>
      </w:tr>
      <w:tr w:rsidR="00106CFA" w14:paraId="12F66817" w14:textId="77777777">
        <w:tc>
          <w:tcPr>
            <w:tcW w:w="2405" w:type="dxa"/>
            <w:shd w:val="clear" w:color="auto" w:fill="FFFFFF"/>
          </w:tcPr>
          <w:p w14:paraId="674A8E46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14.45-15.00</w:t>
            </w:r>
          </w:p>
          <w:p w14:paraId="32411189" w14:textId="77777777" w:rsidR="00106CFA" w:rsidRDefault="00106CF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0" w:type="dxa"/>
            <w:shd w:val="clear" w:color="auto" w:fill="FFFFFF"/>
          </w:tcPr>
          <w:p w14:paraId="054A8326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Пилотный проект на МКАД по снижению наездов на стоящие ТС </w:t>
            </w:r>
          </w:p>
          <w:p w14:paraId="1695FC22" w14:textId="77777777" w:rsidR="00106CFA" w:rsidRDefault="007156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highlight w:val="white"/>
              </w:rPr>
              <w:t xml:space="preserve">Кирилл Игоревич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highlight w:val="white"/>
              </w:rPr>
              <w:t>Леденков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white"/>
              </w:rPr>
              <w:t>, начальник отдела БДД и работы в очагах аварийности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Государственного казенного учреждения города Москвы — Центр организации дорожного движения Правительства Москвы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06CFA" w14:paraId="38B1AAF8" w14:textId="77777777">
        <w:tc>
          <w:tcPr>
            <w:tcW w:w="2405" w:type="dxa"/>
            <w:shd w:val="clear" w:color="auto" w:fill="FFFFFF"/>
          </w:tcPr>
          <w:p w14:paraId="1203F5A0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15.00-15.15</w:t>
            </w:r>
          </w:p>
          <w:p w14:paraId="3CF2C89A" w14:textId="77777777" w:rsidR="00106CFA" w:rsidRDefault="00106CF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0" w:type="dxa"/>
            <w:shd w:val="clear" w:color="auto" w:fill="FFFFFF"/>
          </w:tcPr>
          <w:p w14:paraId="49068EBE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доклада уточняется</w:t>
            </w:r>
          </w:p>
          <w:p w14:paraId="1B9EDDDA" w14:textId="77777777" w:rsidR="00106CFA" w:rsidRDefault="007156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Анастасия Геннадьевна Шевцова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, профессор кафедры «Эксплуатации и организации движения автотранспорта» Белгородского государственного технологического университета им. В.Г. Шухова</w:t>
            </w:r>
          </w:p>
        </w:tc>
      </w:tr>
      <w:tr w:rsidR="00106CFA" w14:paraId="6571FF1F" w14:textId="77777777">
        <w:tc>
          <w:tcPr>
            <w:tcW w:w="2405" w:type="dxa"/>
            <w:shd w:val="clear" w:color="auto" w:fill="FFFFFF"/>
          </w:tcPr>
          <w:p w14:paraId="12F8BD78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15.15-15.30</w:t>
            </w:r>
          </w:p>
          <w:p w14:paraId="6B89621C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он-лайн</w:t>
            </w:r>
            <w:proofErr w:type="gramEnd"/>
          </w:p>
        </w:tc>
        <w:tc>
          <w:tcPr>
            <w:tcW w:w="6940" w:type="dxa"/>
            <w:shd w:val="clear" w:color="auto" w:fill="FFFFFF"/>
          </w:tcPr>
          <w:p w14:paraId="1085AAE2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доклада и участие уточняются</w:t>
            </w:r>
          </w:p>
          <w:p w14:paraId="72F96A5A" w14:textId="77777777" w:rsidR="00106CFA" w:rsidRDefault="007156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Николай Николаевич Якунин,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заведующий кафедрой автомобильного транспорта Оренбургского государственного университета</w:t>
            </w:r>
          </w:p>
        </w:tc>
      </w:tr>
      <w:tr w:rsidR="00106CFA" w14:paraId="0BDE4F65" w14:textId="77777777">
        <w:tc>
          <w:tcPr>
            <w:tcW w:w="2405" w:type="dxa"/>
            <w:shd w:val="clear" w:color="auto" w:fill="FFFFFF"/>
          </w:tcPr>
          <w:p w14:paraId="61552EFD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15.30-15.45</w:t>
            </w:r>
          </w:p>
          <w:p w14:paraId="1BF87AE0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он-лайн</w:t>
            </w:r>
            <w:proofErr w:type="gramEnd"/>
          </w:p>
        </w:tc>
        <w:tc>
          <w:tcPr>
            <w:tcW w:w="6940" w:type="dxa"/>
            <w:shd w:val="clear" w:color="auto" w:fill="FFFFFF"/>
          </w:tcPr>
          <w:p w14:paraId="268EAA7C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доклада уточняется</w:t>
            </w:r>
          </w:p>
          <w:p w14:paraId="4A2F18FC" w14:textId="77777777" w:rsidR="00106CFA" w:rsidRDefault="007156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Султан Владимирович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Жанказиев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заведующий кафедрой «Организация и безопасность движения» Московского автомобильно-дорожного государственного технического университета</w:t>
            </w:r>
          </w:p>
        </w:tc>
      </w:tr>
      <w:tr w:rsidR="00106CFA" w14:paraId="40FA2E50" w14:textId="77777777">
        <w:tc>
          <w:tcPr>
            <w:tcW w:w="2405" w:type="dxa"/>
            <w:shd w:val="clear" w:color="auto" w:fill="BDD7EE"/>
          </w:tcPr>
          <w:p w14:paraId="6A9892FB" w14:textId="77777777" w:rsidR="00106CFA" w:rsidRDefault="00106CF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0" w:type="dxa"/>
            <w:shd w:val="clear" w:color="auto" w:fill="BDD7EE"/>
          </w:tcPr>
          <w:p w14:paraId="7A4B9759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сессия. Обеспечение безопасности при перевозках опасных грузов автомобильным транспортом</w:t>
            </w:r>
          </w:p>
        </w:tc>
      </w:tr>
      <w:tr w:rsidR="00106CFA" w14:paraId="0720B1AF" w14:textId="77777777">
        <w:tc>
          <w:tcPr>
            <w:tcW w:w="2405" w:type="dxa"/>
            <w:shd w:val="clear" w:color="auto" w:fill="FFFFFF"/>
          </w:tcPr>
          <w:p w14:paraId="58CF8C00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15.45-16.00</w:t>
            </w:r>
          </w:p>
        </w:tc>
        <w:tc>
          <w:tcPr>
            <w:tcW w:w="6940" w:type="dxa"/>
            <w:shd w:val="clear" w:color="auto" w:fill="FFFFFF"/>
          </w:tcPr>
          <w:p w14:paraId="2D3ACD25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доклада и участник уточняются</w:t>
            </w:r>
          </w:p>
          <w:p w14:paraId="43DCC28F" w14:textId="77777777" w:rsidR="00106CFA" w:rsidRDefault="007156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федерального бюджетного учреждения «Агентство автомобильного транспорта»</w:t>
            </w:r>
          </w:p>
        </w:tc>
      </w:tr>
      <w:tr w:rsidR="00106CFA" w14:paraId="1D35EA48" w14:textId="77777777">
        <w:tc>
          <w:tcPr>
            <w:tcW w:w="2405" w:type="dxa"/>
            <w:shd w:val="clear" w:color="auto" w:fill="FFFFFF"/>
          </w:tcPr>
          <w:p w14:paraId="0C4D2FDD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16.00-16.15</w:t>
            </w:r>
          </w:p>
        </w:tc>
        <w:tc>
          <w:tcPr>
            <w:tcW w:w="6940" w:type="dxa"/>
            <w:shd w:val="clear" w:color="auto" w:fill="FFFFFF"/>
          </w:tcPr>
          <w:p w14:paraId="0831E7FD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доклада уточняется</w:t>
            </w:r>
          </w:p>
          <w:p w14:paraId="7D9D78F2" w14:textId="77777777" w:rsidR="00106CFA" w:rsidRDefault="007156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Ирина Павловна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Энглези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ректор Донецкой академии транспорта, д.т.н.</w:t>
            </w:r>
          </w:p>
        </w:tc>
      </w:tr>
      <w:tr w:rsidR="00106CFA" w14:paraId="6C5C15EE" w14:textId="77777777">
        <w:tc>
          <w:tcPr>
            <w:tcW w:w="2405" w:type="dxa"/>
            <w:shd w:val="clear" w:color="auto" w:fill="FFFFFF"/>
          </w:tcPr>
          <w:p w14:paraId="38698421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16.15-16.30</w:t>
            </w:r>
          </w:p>
        </w:tc>
        <w:tc>
          <w:tcPr>
            <w:tcW w:w="6940" w:type="dxa"/>
            <w:shd w:val="clear" w:color="auto" w:fill="FFFFFF"/>
          </w:tcPr>
          <w:p w14:paraId="42FEB3C4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highlight w:val="white"/>
              </w:rPr>
              <w:t>Современные подходы к оценке знаний при обучении специалистов по перевозке опасных грузов</w:t>
            </w:r>
          </w:p>
          <w:p w14:paraId="40432E82" w14:textId="77777777" w:rsidR="00106CFA" w:rsidRDefault="007156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highlight w:val="white"/>
              </w:rPr>
              <w:t>Сергей Михайлович Ананко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white"/>
              </w:rPr>
              <w:t>руководитель экспертного центра ОПАСНИК</w:t>
            </w:r>
          </w:p>
        </w:tc>
      </w:tr>
      <w:tr w:rsidR="00106CFA" w14:paraId="51ED951F" w14:textId="77777777">
        <w:tc>
          <w:tcPr>
            <w:tcW w:w="2405" w:type="dxa"/>
            <w:shd w:val="clear" w:color="auto" w:fill="FFFFFF"/>
          </w:tcPr>
          <w:p w14:paraId="23C22A19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16.30-16.45</w:t>
            </w:r>
          </w:p>
        </w:tc>
        <w:tc>
          <w:tcPr>
            <w:tcW w:w="6940" w:type="dxa"/>
            <w:shd w:val="clear" w:color="auto" w:fill="FFFFFF"/>
          </w:tcPr>
          <w:p w14:paraId="6AD5C471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highlight w:val="white"/>
              </w:rPr>
              <w:t>Проблемы нормативного регулирования перевозок опасных грузов</w:t>
            </w:r>
          </w:p>
          <w:p w14:paraId="25DE0835" w14:textId="77777777" w:rsidR="00106CFA" w:rsidRDefault="007156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highlight w:val="white"/>
              </w:rPr>
              <w:t>Сергей Михайлович Ананко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white"/>
              </w:rPr>
              <w:t>руководитель экспертного центра ОПАСНИК</w:t>
            </w:r>
          </w:p>
        </w:tc>
      </w:tr>
      <w:tr w:rsidR="00106CFA" w14:paraId="7A21A9B1" w14:textId="77777777">
        <w:tc>
          <w:tcPr>
            <w:tcW w:w="2405" w:type="dxa"/>
            <w:shd w:val="clear" w:color="auto" w:fill="FFFFFF"/>
          </w:tcPr>
          <w:p w14:paraId="227EA520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16.45-17.00</w:t>
            </w:r>
          </w:p>
        </w:tc>
        <w:tc>
          <w:tcPr>
            <w:tcW w:w="6940" w:type="dxa"/>
            <w:shd w:val="clear" w:color="auto" w:fill="FFFFFF"/>
          </w:tcPr>
          <w:p w14:paraId="6F916E73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highlight w:val="white"/>
              </w:rPr>
              <w:t>Использование современных программных средств для организации перевозки опасных грузов и для обучения водителей и консультантов</w:t>
            </w:r>
          </w:p>
          <w:p w14:paraId="394729F7" w14:textId="77777777" w:rsidR="00106CFA" w:rsidRDefault="007156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highlight w:val="white"/>
              </w:rPr>
              <w:t>Михаил Викторович Суворов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white"/>
              </w:rPr>
              <w:t>, руководитель проектов экспертного центра ОПАСНИК</w:t>
            </w:r>
          </w:p>
        </w:tc>
      </w:tr>
      <w:tr w:rsidR="000A1D97" w14:paraId="2E8F4724" w14:textId="77777777">
        <w:tc>
          <w:tcPr>
            <w:tcW w:w="2405" w:type="dxa"/>
            <w:shd w:val="clear" w:color="auto" w:fill="FFFFFF"/>
          </w:tcPr>
          <w:p w14:paraId="7445281C" w14:textId="21760B30" w:rsidR="000A1D97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17.00-17.15</w:t>
            </w:r>
          </w:p>
        </w:tc>
        <w:tc>
          <w:tcPr>
            <w:tcW w:w="6940" w:type="dxa"/>
            <w:shd w:val="clear" w:color="auto" w:fill="FFFFFF"/>
          </w:tcPr>
          <w:p w14:paraId="613A11A1" w14:textId="764F1CA9" w:rsidR="00AA1183" w:rsidRPr="00AA1183" w:rsidRDefault="00AA11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доклада и участник уточняются</w:t>
            </w:r>
          </w:p>
          <w:p w14:paraId="1C20BA14" w14:textId="19B21E1E" w:rsidR="000A1D97" w:rsidRPr="00AA1183" w:rsidRDefault="000A1D97" w:rsidP="00AA1183">
            <w:pPr>
              <w:pStyle w:val="a5"/>
              <w:numPr>
                <w:ilvl w:val="0"/>
                <w:numId w:val="5"/>
              </w:num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highlight w:val="white"/>
              </w:rPr>
            </w:pPr>
            <w:r w:rsidRPr="00AA1183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highlight w:val="white"/>
              </w:rPr>
              <w:t>Представитель НАПТА</w:t>
            </w:r>
          </w:p>
        </w:tc>
      </w:tr>
      <w:tr w:rsidR="00106CFA" w14:paraId="083BD4F4" w14:textId="77777777">
        <w:tc>
          <w:tcPr>
            <w:tcW w:w="2405" w:type="dxa"/>
            <w:shd w:val="clear" w:color="auto" w:fill="FFFFFF"/>
          </w:tcPr>
          <w:p w14:paraId="7877D7A5" w14:textId="2A787362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17.15-17.30</w:t>
            </w:r>
          </w:p>
        </w:tc>
        <w:tc>
          <w:tcPr>
            <w:tcW w:w="6940" w:type="dxa"/>
            <w:shd w:val="clear" w:color="auto" w:fill="FFFFFF"/>
          </w:tcPr>
          <w:p w14:paraId="2898C7F5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 итогов Семинара</w:t>
            </w:r>
          </w:p>
        </w:tc>
      </w:tr>
      <w:tr w:rsidR="00106CFA" w14:paraId="66B4743D" w14:textId="77777777">
        <w:tc>
          <w:tcPr>
            <w:tcW w:w="2405" w:type="dxa"/>
            <w:shd w:val="clear" w:color="auto" w:fill="FFFFFF"/>
          </w:tcPr>
          <w:p w14:paraId="7A654B09" w14:textId="7A9D2BF6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17.30</w:t>
            </w:r>
          </w:p>
        </w:tc>
        <w:tc>
          <w:tcPr>
            <w:tcW w:w="6940" w:type="dxa"/>
            <w:shd w:val="clear" w:color="auto" w:fill="FFFFFF"/>
          </w:tcPr>
          <w:p w14:paraId="1AFC9387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Кофе-брейк</w:t>
            </w:r>
          </w:p>
        </w:tc>
      </w:tr>
    </w:tbl>
    <w:p w14:paraId="33DC2BF7" w14:textId="77777777" w:rsidR="00106CFA" w:rsidRDefault="00106CF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8F7A79" w14:textId="77777777" w:rsidR="00106CFA" w:rsidRDefault="007156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 ноября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d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940"/>
      </w:tblGrid>
      <w:tr w:rsidR="00106CFA" w14:paraId="3A49F4C6" w14:textId="77777777">
        <w:tc>
          <w:tcPr>
            <w:tcW w:w="2405" w:type="dxa"/>
          </w:tcPr>
          <w:p w14:paraId="3B5A4255" w14:textId="77777777" w:rsidR="00106CFA" w:rsidRDefault="007156A4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940" w:type="dxa"/>
          </w:tcPr>
          <w:p w14:paraId="10AF9092" w14:textId="77777777" w:rsidR="00106CFA" w:rsidRDefault="007156A4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Событие</w:t>
            </w:r>
          </w:p>
        </w:tc>
      </w:tr>
      <w:tr w:rsidR="00106CFA" w14:paraId="08A1CE2F" w14:textId="77777777">
        <w:tc>
          <w:tcPr>
            <w:tcW w:w="2405" w:type="dxa"/>
          </w:tcPr>
          <w:p w14:paraId="42403190" w14:textId="77777777" w:rsidR="00106CFA" w:rsidRDefault="007156A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09.00-12.00</w:t>
            </w:r>
          </w:p>
        </w:tc>
        <w:tc>
          <w:tcPr>
            <w:tcW w:w="6940" w:type="dxa"/>
          </w:tcPr>
          <w:p w14:paraId="33BA2ECA" w14:textId="77777777" w:rsidR="00106CFA" w:rsidRDefault="007156A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Деловая игра</w:t>
            </w:r>
          </w:p>
        </w:tc>
      </w:tr>
      <w:tr w:rsidR="00106CFA" w14:paraId="23E07AA8" w14:textId="77777777">
        <w:tc>
          <w:tcPr>
            <w:tcW w:w="2405" w:type="dxa"/>
          </w:tcPr>
          <w:p w14:paraId="426F8989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12.00-13.00</w:t>
            </w:r>
          </w:p>
        </w:tc>
        <w:tc>
          <w:tcPr>
            <w:tcW w:w="6940" w:type="dxa"/>
          </w:tcPr>
          <w:p w14:paraId="4BFC29E8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</w:tc>
      </w:tr>
      <w:tr w:rsidR="00106CFA" w14:paraId="01DD9C4C" w14:textId="77777777">
        <w:tc>
          <w:tcPr>
            <w:tcW w:w="2405" w:type="dxa"/>
          </w:tcPr>
          <w:p w14:paraId="75CE3C8B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13.00-18.00</w:t>
            </w:r>
          </w:p>
        </w:tc>
        <w:tc>
          <w:tcPr>
            <w:tcW w:w="6940" w:type="dxa"/>
          </w:tcPr>
          <w:p w14:paraId="03F5A593" w14:textId="77777777" w:rsidR="00106CFA" w:rsidRDefault="007156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</w:p>
        </w:tc>
      </w:tr>
    </w:tbl>
    <w:p w14:paraId="2DC1C350" w14:textId="77777777" w:rsidR="00106CFA" w:rsidRDefault="00106CF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6E9446" w14:textId="77777777" w:rsidR="00106CFA" w:rsidRDefault="007156A4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Для очных участников Семинара в Отеле «Волгоград» действует скидка 10% на размещение от открытого тарифа по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промокоду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"НИИАТ" 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  <w:u w:val="single"/>
        </w:rPr>
        <w:t>при прямом бронировании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: по телефонам +7 (8442) 55-12-55 или +7 (909) 384-07-09 или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эл.почте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: </w:t>
      </w:r>
      <w:hyperlink r:id="rId6">
        <w:r>
          <w:rPr>
            <w:rFonts w:ascii="Times New Roman" w:eastAsia="Times New Roman" w:hAnsi="Times New Roman" w:cs="Times New Roman"/>
            <w:color w:val="000000"/>
            <w:sz w:val="20"/>
            <w:szCs w:val="20"/>
            <w:highlight w:val="white"/>
            <w:u w:val="single"/>
          </w:rPr>
          <w:t>reservation@hotelvolgograd.ru</w:t>
        </w:r>
      </w:hyperlink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.</w:t>
      </w:r>
    </w:p>
    <w:sectPr w:rsidR="00106CFA" w:rsidSect="000A1D97">
      <w:pgSz w:w="11906" w:h="16838"/>
      <w:pgMar w:top="1134" w:right="850" w:bottom="568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D36DB"/>
    <w:multiLevelType w:val="multilevel"/>
    <w:tmpl w:val="404E41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72410F"/>
    <w:multiLevelType w:val="hybridMultilevel"/>
    <w:tmpl w:val="1786B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A799E"/>
    <w:multiLevelType w:val="multilevel"/>
    <w:tmpl w:val="E8EE76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FFD7F36"/>
    <w:multiLevelType w:val="multilevel"/>
    <w:tmpl w:val="04B28E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1AA1DD2"/>
    <w:multiLevelType w:val="multilevel"/>
    <w:tmpl w:val="8AAC8A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CFA"/>
    <w:rsid w:val="000A1D97"/>
    <w:rsid w:val="00106CFA"/>
    <w:rsid w:val="007156A4"/>
    <w:rsid w:val="00AA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A402"/>
  <w15:docId w15:val="{C2A8B21A-8717-4DA0-9CE5-9808F17E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0F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1">
    <w:name w:val="Hyperlink.1"/>
    <w:rsid w:val="00F550FE"/>
    <w:rPr>
      <w:lang w:val="ru-RU"/>
    </w:rPr>
  </w:style>
  <w:style w:type="table" w:styleId="a4">
    <w:name w:val="Table Grid"/>
    <w:basedOn w:val="a1"/>
    <w:uiPriority w:val="39"/>
    <w:rsid w:val="00F55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550FE"/>
    <w:pPr>
      <w:spacing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81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BD7"/>
    <w:rPr>
      <w:rFonts w:ascii="Segoe UI" w:eastAsia="Calibri" w:hAnsi="Segoe UI" w:cs="Segoe UI"/>
      <w:sz w:val="18"/>
      <w:szCs w:val="18"/>
      <w:lang w:eastAsia="ru-RU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wmi-callto">
    <w:name w:val="wmi-callto"/>
    <w:basedOn w:val="a0"/>
    <w:rsid w:val="00A707D3"/>
  </w:style>
  <w:style w:type="character" w:styleId="ab">
    <w:name w:val="Hyperlink"/>
    <w:basedOn w:val="a0"/>
    <w:uiPriority w:val="99"/>
    <w:semiHidden/>
    <w:unhideWhenUsed/>
    <w:rsid w:val="00A707D3"/>
    <w:rPr>
      <w:color w:val="0000FF"/>
      <w:u w:val="single"/>
    </w:r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servation@hotelvolgogra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tnLH5gpmhyHrAX6PPyaXwn+MOQ==">CgMxLjAyCGguZ2pkZ3hzOAByITFZUTZEV3BwMUxzcE1DcFoxYVlSUlgwNllYV3lmOVRWaQ==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1048</Words>
  <Characters>5979</Characters>
  <Application>Microsoft Office Word</Application>
  <DocSecurity>0</DocSecurity>
  <Lines>49</Lines>
  <Paragraphs>14</Paragraphs>
  <ScaleCrop>false</ScaleCrop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2023-10-02T10:42:00Z</dcterms:created>
  <dcterms:modified xsi:type="dcterms:W3CDTF">2023-10-24T05:41:00Z</dcterms:modified>
</cp:coreProperties>
</file>